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2CEA" w14:textId="2E9560B2" w:rsidR="006B4501" w:rsidRPr="003772F0" w:rsidRDefault="006B4501">
      <w:pPr>
        <w:rPr>
          <w:b/>
          <w:bCs/>
        </w:rPr>
      </w:pPr>
      <w:r w:rsidRPr="003772F0">
        <w:rPr>
          <w:b/>
          <w:bCs/>
        </w:rPr>
        <w:t xml:space="preserve">Ασφαλές άνοιγμα των σχολείων για το έτος 2021-2022 </w:t>
      </w:r>
    </w:p>
    <w:p w14:paraId="1BCB2E06" w14:textId="77777777" w:rsidR="006B4501" w:rsidRDefault="006B4501">
      <w:r>
        <w:t>Το Υπουργείο Παιδείας και Θρησκευμάτων, αναφορικά με την έναρξη της νέας σχολικής χρονιάς 2021-2022 και μετά από σχετική εισήγηση της Επιτροπής Ειδικών, ανακοινώνει: Μαθητές και εκπαιδευτικοί θα προσέρχονται στις σχολικές μονάδες ως εξής:</w:t>
      </w:r>
    </w:p>
    <w:p w14:paraId="19B12D0D" w14:textId="3FC26F76" w:rsidR="006B4501" w:rsidRDefault="006B4501">
      <w:r>
        <w:t xml:space="preserve"> </w:t>
      </w:r>
      <w:r>
        <w:sym w:font="Symbol" w:char="F0B7"/>
      </w:r>
      <w:r>
        <w:t xml:space="preserve"> </w:t>
      </w:r>
      <w:r w:rsidRPr="003772F0">
        <w:rPr>
          <w:b/>
          <w:bCs/>
        </w:rPr>
        <w:t>οι μαθητές με πιστοποιητικό εμβολιασμού (για τους μαθητές 12 ετών και άνω) ή βεβαίωση παρελθούσας νόσησης (τελευταίου εξαμήνου) ή δήλωση αρνητικού αυτοδιαγνωστικού (σελφ) τεστ, το οποίο θα πραγματοποιείται δύο φορές την εβδομάδα (Τρίτη και Παρασκευή), έως και 24 ώρες πριν από την προσέλευση στο σχολείο</w:t>
      </w:r>
    </w:p>
    <w:p w14:paraId="2A12512F" w14:textId="77777777" w:rsidR="006B4501" w:rsidRDefault="006B4501">
      <w:r>
        <w:sym w:font="Symbol" w:char="F0B7"/>
      </w:r>
      <w:r>
        <w:t xml:space="preserve"> οι εκπαιδευτικοί με πιστοποιητικό εμβολιασμού ή βεβαίωση παρελθούσας νόσησης από κορωνοϊό (τελευταίου εξαμήνου) ή βεβαίωση αρνητικού εργαστηριακού τεστ, το οποίο θα πρέπει να πραγματοποιείται επίσης δύο φορές την εβδομάδα (Τρίτη και Παρασκευή) με ευθύνη και κόστος του εργαζομένου. </w:t>
      </w:r>
    </w:p>
    <w:p w14:paraId="5E937C2B" w14:textId="77777777" w:rsidR="006B4501" w:rsidRDefault="006B4501">
      <w:r>
        <w:t xml:space="preserve">Αν εντοπιστεί επιβεβαιωμένο κρούσμα COVID-19: </w:t>
      </w:r>
    </w:p>
    <w:p w14:paraId="7644DF6A" w14:textId="77777777" w:rsidR="006B4501" w:rsidRDefault="006B4501">
      <w:r>
        <w:sym w:font="Symbol" w:char="F0B7"/>
      </w:r>
      <w:r>
        <w:t xml:space="preserve"> απομακρύνεται από το σχολείο και παραμένει σε απομόνωση για τουλάχιστον 10 ημέρες, απέχοντας και από όλες τις εξωσχολικές δραστηριότητες καθώς και από κάθε άλλη μετακίνηση ή επαφή με άτομα εκτός του οικιακού περιβάλλοντος.</w:t>
      </w:r>
    </w:p>
    <w:p w14:paraId="551EBAE5" w14:textId="0FA1C152" w:rsidR="006B4501" w:rsidRDefault="006B4501">
      <w:r>
        <w:t xml:space="preserve"> </w:t>
      </w:r>
      <w:r>
        <w:sym w:font="Symbol" w:char="F0B7"/>
      </w:r>
      <w:r>
        <w:t xml:space="preserve"> </w:t>
      </w:r>
      <w:r w:rsidRPr="003772F0">
        <w:rPr>
          <w:b/>
          <w:bCs/>
        </w:rPr>
        <w:t xml:space="preserve">επιστρέφει στη σχολική μονάδα μετά την παρέλευση τουλάχιστον 10 ημερών από την έναρξη των συμπτωμάτων </w:t>
      </w:r>
      <w:r w:rsidR="000E0988" w:rsidRPr="003772F0">
        <w:rPr>
          <w:b/>
          <w:bCs/>
        </w:rPr>
        <w:t>και</w:t>
      </w:r>
      <w:r w:rsidRPr="003772F0">
        <w:rPr>
          <w:b/>
          <w:bCs/>
        </w:rPr>
        <w:t xml:space="preserve"> την πάροδο τριών 24ώρων από την πλήρη υποχώρηση του πυρετού (χωρίς τη λήψη αντιπυρετικών) </w:t>
      </w:r>
      <w:r w:rsidR="000E0988" w:rsidRPr="003772F0">
        <w:rPr>
          <w:b/>
          <w:bCs/>
        </w:rPr>
        <w:t>και</w:t>
      </w:r>
      <w:r w:rsidRPr="003772F0">
        <w:rPr>
          <w:b/>
          <w:bCs/>
        </w:rPr>
        <w:t xml:space="preserve"> τη βελτίωση των άλλων συμπτωμάτων.</w:t>
      </w:r>
      <w:r>
        <w:t xml:space="preserve"> Για την επιστροφή στο σχολείο δεν είναι απαραίτητη η προσκόμιση ιατρικής βεβαίωσης.</w:t>
      </w:r>
    </w:p>
    <w:p w14:paraId="410E6AF9" w14:textId="77777777" w:rsidR="006B4501" w:rsidRDefault="006B4501">
      <w:r>
        <w:t xml:space="preserve"> Επιπλέον, για τις στενές επαφές: προβλέπεται αυξημένος εργαστηριακός έλεγχος και για διάστημα 7 ημερών ως εξής: </w:t>
      </w:r>
    </w:p>
    <w:p w14:paraId="0CC50125" w14:textId="1637BAC2" w:rsidR="000C1A91" w:rsidRDefault="006B4501">
      <w:r>
        <w:sym w:font="Symbol" w:char="F0B7"/>
      </w:r>
      <w:r>
        <w:t xml:space="preserve"> </w:t>
      </w:r>
      <w:r w:rsidRPr="003772F0">
        <w:rPr>
          <w:b/>
          <w:bCs/>
        </w:rPr>
        <w:t xml:space="preserve">Για ανεμβολίαστους μαθητές και εκπαιδευτικούς του τμήματος στο οποίο βρέθηκε κρούσμα: 2 εργαστηριακά τεστ – rapid πέραν των προβλεπομένων </w:t>
      </w:r>
      <w:r w:rsidR="00D54D06" w:rsidRPr="003772F0">
        <w:rPr>
          <w:b/>
          <w:bCs/>
        </w:rPr>
        <w:t>,</w:t>
      </w:r>
      <w:r w:rsidRPr="003772F0">
        <w:rPr>
          <w:b/>
          <w:bCs/>
        </w:rPr>
        <w:t xml:space="preserve"> εάν οι ανεμβολίαστοι μαθητές κάθονταν δίπλα ή στο αμέσως εμπρός ή πίσω θρανίο από το κρούσμα, υποβάλλονται σε καθημερινά αυτοδιαγνωστικά τεστ – self (τις ημέρες που δεν κάνουν τα 2 εργαστηριακά).</w:t>
      </w:r>
    </w:p>
    <w:p w14:paraId="4310E68F" w14:textId="77777777" w:rsidR="00D54D06" w:rsidRDefault="006B4501">
      <w:r w:rsidRPr="003772F0">
        <w:rPr>
          <w:b/>
          <w:bCs/>
        </w:rPr>
        <w:t xml:space="preserve"> </w:t>
      </w:r>
      <w:r w:rsidRPr="003772F0">
        <w:rPr>
          <w:b/>
          <w:bCs/>
        </w:rPr>
        <w:sym w:font="Symbol" w:char="F0B7"/>
      </w:r>
      <w:r w:rsidRPr="003772F0">
        <w:rPr>
          <w:b/>
          <w:bCs/>
        </w:rPr>
        <w:t xml:space="preserve"> Για εμβολιασμένους μαθητές και εκπαιδευτικούς του τμήματος στο οποίο βρέθηκε κρούσμα: o 2 αυτοδιαγνωστικά τεστ – self ανεξαρτήτως της θέσης στην οποία κάθονται</w:t>
      </w:r>
      <w:r>
        <w:t xml:space="preserve">. </w:t>
      </w:r>
    </w:p>
    <w:p w14:paraId="225486CC" w14:textId="204CF2F2" w:rsidR="00247163" w:rsidRDefault="006B4501">
      <w:r w:rsidRPr="003772F0">
        <w:rPr>
          <w:b/>
          <w:bCs/>
        </w:rPr>
        <w:t>Όλοι οι ανωτέρω επιβεβαιωτικοί έλεγχοι παρέχονται δωρεάν στα Σταθερά Σημεία Επιβεβαιωτικού Ελέγχου του ΕΟΔΥ</w:t>
      </w:r>
      <w:r>
        <w:t>. Στόχος των πολύ αυξημένων ελέγχων είναι η διασφάλιση της δια ζώσης λειτουργίας των σχολείων μας. Το πρωτόκολλο «Αρχές Διαχείρισης Ύποπτων ή Επιβεβαιωμένων Περιστατικών Λοίμωξης COVID-19 σε σχολικές μονάδες» του ΕΟΔΥ θα περιλαμβάνει περαιτέρω αναλυτική περιγραφή του ορισμού «στενής επαφής» και οδηγίες διαχείρισης των κρουσμάτων</w:t>
      </w:r>
      <w:r w:rsidRPr="003772F0">
        <w:rPr>
          <w:b/>
          <w:bCs/>
        </w:rPr>
        <w:t>. Ένα σχολικό τμήμα θα αναστέλλει τη δια ζώσης λειτουργία του και η διδασκαλία θα γίνεται μέσω τηλεκπαίδευσης όταν σε αυτό εντοπιστούν επιβεβαιωμένα κρούσματα COVID-19 στο 50%+1 μαθητές του.</w:t>
      </w:r>
    </w:p>
    <w:sectPr w:rsidR="002471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01"/>
    <w:rsid w:val="000C1A91"/>
    <w:rsid w:val="000E0988"/>
    <w:rsid w:val="00247163"/>
    <w:rsid w:val="003772F0"/>
    <w:rsid w:val="006B4501"/>
    <w:rsid w:val="00D5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CE4E"/>
  <w15:chartTrackingRefBased/>
  <w15:docId w15:val="{C356550A-4D04-4C14-BC86-9444D59D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Ελπιδα Ξηράκη</dc:creator>
  <cp:keywords/>
  <dc:description/>
  <cp:lastModifiedBy>Ελπιδα Ξηράκη</cp:lastModifiedBy>
  <cp:revision>2</cp:revision>
  <dcterms:created xsi:type="dcterms:W3CDTF">2021-09-09T06:47:00Z</dcterms:created>
  <dcterms:modified xsi:type="dcterms:W3CDTF">2021-09-09T07:26:00Z</dcterms:modified>
</cp:coreProperties>
</file>