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43" w:tblpY="-817"/>
        <w:tblW w:w="14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2"/>
        <w:gridCol w:w="2380"/>
        <w:gridCol w:w="4513"/>
        <w:gridCol w:w="3494"/>
      </w:tblGrid>
      <w:tr w:rsidR="003730C6" w:rsidTr="006E6D84">
        <w:trPr>
          <w:trHeight w:val="390"/>
        </w:trPr>
        <w:tc>
          <w:tcPr>
            <w:tcW w:w="3932" w:type="dxa"/>
          </w:tcPr>
          <w:p w:rsidR="003730C6" w:rsidRPr="006E6D84" w:rsidRDefault="006E6D84" w:rsidP="006E6D84">
            <w:pPr>
              <w:pStyle w:val="3"/>
              <w:framePr w:hSpace="0" w:wrap="auto" w:vAnchor="margin" w:yAlign="inline"/>
              <w:jc w:val="left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lang w:val="en-US"/>
              </w:rPr>
              <w:t>E</w:t>
            </w:r>
            <w:r>
              <w:rPr>
                <w:rFonts w:ascii="Comic Sans MS" w:hAnsi="Comic Sans MS"/>
              </w:rPr>
              <w:t xml:space="preserve">ΠΙΡΡΗΜΑΤΙΚΕΣ ΠΡΟΤΑΣΕΙΣ </w:t>
            </w:r>
            <w:r>
              <w:rPr>
                <w:rFonts w:ascii="Comic Sans MS" w:hAnsi="Comic Sans MS"/>
                <w:sz w:val="24"/>
              </w:rPr>
              <w:t>(ΕΙΔΟΣ)</w:t>
            </w:r>
          </w:p>
        </w:tc>
        <w:tc>
          <w:tcPr>
            <w:tcW w:w="2380" w:type="dxa"/>
          </w:tcPr>
          <w:p w:rsidR="003730C6" w:rsidRDefault="003730C6" w:rsidP="006E6D84">
            <w:pPr>
              <w:pStyle w:val="3"/>
              <w:framePr w:hSpace="0" w:wrap="auto" w:vAnchor="margin" w:yAlign="inline"/>
              <w:rPr>
                <w:b w:val="0"/>
                <w:bCs w:val="0"/>
                <w:i w:val="0"/>
                <w:iCs w:val="0"/>
              </w:rPr>
            </w:pPr>
            <w:r w:rsidRPr="000C6A60">
              <w:rPr>
                <w:rFonts w:ascii="Comic Sans MS" w:hAnsi="Comic Sans MS"/>
              </w:rPr>
              <w:t>Δηλώνουν</w:t>
            </w:r>
          </w:p>
        </w:tc>
        <w:tc>
          <w:tcPr>
            <w:tcW w:w="4513" w:type="dxa"/>
          </w:tcPr>
          <w:p w:rsidR="003730C6" w:rsidRDefault="003730C6" w:rsidP="006E6D84">
            <w:pPr>
              <w:pStyle w:val="3"/>
              <w:framePr w:hSpace="0" w:wrap="auto" w:vAnchor="margin" w:yAlign="inline"/>
              <w:rPr>
                <w:b w:val="0"/>
                <w:bCs w:val="0"/>
              </w:rPr>
            </w:pPr>
            <w:r w:rsidRPr="000C6A60">
              <w:rPr>
                <w:rFonts w:ascii="Comic Sans MS" w:hAnsi="Comic Sans MS"/>
              </w:rPr>
              <w:t>Εισαγωγή</w:t>
            </w:r>
          </w:p>
        </w:tc>
        <w:tc>
          <w:tcPr>
            <w:tcW w:w="3494" w:type="dxa"/>
          </w:tcPr>
          <w:p w:rsidR="003730C6" w:rsidRDefault="003730C6" w:rsidP="006E6D84">
            <w:pPr>
              <w:pStyle w:val="3"/>
              <w:framePr w:hSpace="0" w:wrap="auto" w:vAnchor="margin" w:yAlign="inline"/>
              <w:rPr>
                <w:b w:val="0"/>
                <w:bCs w:val="0"/>
              </w:rPr>
            </w:pPr>
            <w:r w:rsidRPr="000C6A60">
              <w:rPr>
                <w:rFonts w:ascii="Comic Sans MS" w:hAnsi="Comic Sans MS"/>
              </w:rPr>
              <w:t>Εκφορά</w:t>
            </w:r>
          </w:p>
        </w:tc>
      </w:tr>
      <w:tr w:rsidR="003730C6" w:rsidTr="006E6D84">
        <w:trPr>
          <w:trHeight w:val="1444"/>
        </w:trPr>
        <w:tc>
          <w:tcPr>
            <w:tcW w:w="3932" w:type="dxa"/>
          </w:tcPr>
          <w:p w:rsidR="003730C6" w:rsidRPr="006E6D84" w:rsidRDefault="003730C6" w:rsidP="006E6D84">
            <w:pPr>
              <w:pStyle w:val="1"/>
              <w:framePr w:hSpace="0" w:wrap="auto" w:vAnchor="margin" w:yAlign="inline"/>
              <w:rPr>
                <w:rFonts w:ascii="Comic Sans MS" w:hAnsi="Comic Sans MS"/>
              </w:rPr>
            </w:pPr>
          </w:p>
          <w:p w:rsidR="003730C6" w:rsidRPr="006E6D84" w:rsidRDefault="003730C6" w:rsidP="006E6D84">
            <w:pPr>
              <w:pStyle w:val="1"/>
              <w:framePr w:hSpace="0" w:wrap="auto" w:vAnchor="margin" w:yAlign="inline"/>
              <w:rPr>
                <w:rFonts w:ascii="Comic Sans MS" w:hAnsi="Comic Sans MS"/>
              </w:rPr>
            </w:pPr>
          </w:p>
          <w:p w:rsidR="003730C6" w:rsidRPr="006E6D84" w:rsidRDefault="003730C6" w:rsidP="006E6D84">
            <w:pPr>
              <w:pStyle w:val="1"/>
              <w:framePr w:hSpace="0" w:wrap="auto" w:vAnchor="margin" w:yAlign="inline"/>
              <w:rPr>
                <w:rFonts w:ascii="Comic Sans MS" w:hAnsi="Comic Sans MS"/>
                <w:color w:val="0000FF"/>
              </w:rPr>
            </w:pPr>
            <w:r w:rsidRPr="006E6D84">
              <w:rPr>
                <w:rFonts w:ascii="Comic Sans MS" w:hAnsi="Comic Sans MS"/>
                <w:color w:val="0000FF"/>
              </w:rPr>
              <w:t>ΑΙΤΙΟΛΟΓΙΚΕΣ</w:t>
            </w:r>
          </w:p>
        </w:tc>
        <w:tc>
          <w:tcPr>
            <w:tcW w:w="2380" w:type="dxa"/>
          </w:tcPr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Αιτία</w:t>
            </w:r>
          </w:p>
        </w:tc>
        <w:tc>
          <w:tcPr>
            <w:tcW w:w="4513" w:type="dxa"/>
          </w:tcPr>
          <w:p w:rsidR="003730C6" w:rsidRPr="006E6D84" w:rsidRDefault="003730C6" w:rsidP="006E6D84">
            <w:pPr>
              <w:jc w:val="center"/>
            </w:pPr>
          </w:p>
          <w:p w:rsidR="003730C6" w:rsidRPr="006E6D84" w:rsidRDefault="003730C6" w:rsidP="006E6D84">
            <w:pPr>
              <w:jc w:val="center"/>
            </w:pP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  <w:r w:rsidRPr="006E6D84">
              <w:t xml:space="preserve">       </w:t>
            </w:r>
            <w:r w:rsidRPr="006E6D84">
              <w:rPr>
                <w:rFonts w:ascii="Comic Sans MS" w:hAnsi="Comic Sans MS"/>
              </w:rPr>
              <w:t xml:space="preserve">ότι, διότι, ως, </w:t>
            </w:r>
            <w:proofErr w:type="spellStart"/>
            <w:r w:rsidRPr="006E6D84">
              <w:rPr>
                <w:rFonts w:ascii="Comic Sans MS" w:hAnsi="Comic Sans MS"/>
              </w:rPr>
              <w:t>επεί</w:t>
            </w:r>
            <w:proofErr w:type="spellEnd"/>
            <w:r w:rsidRPr="006E6D84">
              <w:rPr>
                <w:rFonts w:ascii="Comic Sans MS" w:hAnsi="Comic Sans MS"/>
              </w:rPr>
              <w:t>, επειδή</w:t>
            </w:r>
          </w:p>
        </w:tc>
        <w:tc>
          <w:tcPr>
            <w:tcW w:w="3494" w:type="dxa"/>
          </w:tcPr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οριστική</w:t>
            </w: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δυνητική οριστική</w:t>
            </w: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δυνητική ευκτική</w:t>
            </w: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ευκτική του πλ. λόγου</w:t>
            </w: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</w:p>
        </w:tc>
      </w:tr>
      <w:tr w:rsidR="003730C6" w:rsidTr="006E6D84">
        <w:trPr>
          <w:trHeight w:val="1096"/>
        </w:trPr>
        <w:tc>
          <w:tcPr>
            <w:tcW w:w="3932" w:type="dxa"/>
          </w:tcPr>
          <w:p w:rsidR="003730C6" w:rsidRPr="006E6D84" w:rsidRDefault="003730C6" w:rsidP="006E6D84">
            <w:pPr>
              <w:pStyle w:val="1"/>
              <w:framePr w:hSpace="0" w:wrap="auto" w:vAnchor="margin" w:yAlign="inline"/>
              <w:rPr>
                <w:rFonts w:ascii="Comic Sans MS" w:hAnsi="Comic Sans MS"/>
                <w:color w:val="0000FF"/>
              </w:rPr>
            </w:pPr>
          </w:p>
          <w:p w:rsidR="003730C6" w:rsidRPr="006E6D84" w:rsidRDefault="003730C6" w:rsidP="006E6D84">
            <w:pPr>
              <w:pStyle w:val="1"/>
              <w:framePr w:hSpace="0" w:wrap="auto" w:vAnchor="margin" w:yAlign="inline"/>
              <w:rPr>
                <w:rFonts w:ascii="Comic Sans MS" w:hAnsi="Comic Sans MS"/>
                <w:color w:val="0000FF"/>
              </w:rPr>
            </w:pPr>
            <w:r w:rsidRPr="006E6D84">
              <w:rPr>
                <w:rFonts w:ascii="Comic Sans MS" w:hAnsi="Comic Sans MS"/>
                <w:color w:val="0000FF"/>
              </w:rPr>
              <w:t>ΤΕΛΙΚΕΣ</w:t>
            </w:r>
          </w:p>
        </w:tc>
        <w:tc>
          <w:tcPr>
            <w:tcW w:w="2380" w:type="dxa"/>
          </w:tcPr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  <w:r w:rsidRPr="006E6D84">
              <w:rPr>
                <w:rFonts w:ascii="Comic Sans MS" w:hAnsi="Comic Sans MS"/>
              </w:rPr>
              <w:t>Σκοπό</w:t>
            </w:r>
          </w:p>
        </w:tc>
        <w:tc>
          <w:tcPr>
            <w:tcW w:w="4513" w:type="dxa"/>
          </w:tcPr>
          <w:p w:rsidR="003730C6" w:rsidRPr="006E6D84" w:rsidRDefault="003730C6" w:rsidP="006E6D84">
            <w:pPr>
              <w:jc w:val="center"/>
            </w:pP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  <w:r w:rsidRPr="006E6D84">
              <w:rPr>
                <w:rFonts w:ascii="Comic Sans MS" w:hAnsi="Comic Sans MS"/>
              </w:rPr>
              <w:t>ίνα, όπως, ως</w:t>
            </w:r>
          </w:p>
        </w:tc>
        <w:tc>
          <w:tcPr>
            <w:tcW w:w="3494" w:type="dxa"/>
          </w:tcPr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υποτακτική</w:t>
            </w: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ευκτική του πλ. λόγου</w:t>
            </w:r>
          </w:p>
          <w:p w:rsidR="003730C6" w:rsidRPr="006E6D84" w:rsidRDefault="003730C6" w:rsidP="006E6D84">
            <w:pPr>
              <w:jc w:val="center"/>
            </w:pPr>
          </w:p>
        </w:tc>
      </w:tr>
      <w:tr w:rsidR="003730C6" w:rsidTr="006E6D84">
        <w:trPr>
          <w:trHeight w:val="1543"/>
        </w:trPr>
        <w:tc>
          <w:tcPr>
            <w:tcW w:w="3932" w:type="dxa"/>
          </w:tcPr>
          <w:p w:rsidR="003730C6" w:rsidRPr="006E6D84" w:rsidRDefault="003730C6" w:rsidP="006E6D84">
            <w:pPr>
              <w:pStyle w:val="1"/>
              <w:framePr w:hSpace="0" w:wrap="auto" w:vAnchor="margin" w:yAlign="inline"/>
              <w:rPr>
                <w:rFonts w:ascii="Comic Sans MS" w:hAnsi="Comic Sans MS"/>
              </w:rPr>
            </w:pPr>
          </w:p>
          <w:p w:rsidR="003730C6" w:rsidRPr="006E6D84" w:rsidRDefault="003730C6" w:rsidP="006E6D84">
            <w:pPr>
              <w:pStyle w:val="1"/>
              <w:framePr w:hSpace="0" w:wrap="auto" w:vAnchor="margin" w:yAlign="inline"/>
              <w:rPr>
                <w:rFonts w:ascii="Comic Sans MS" w:hAnsi="Comic Sans MS"/>
              </w:rPr>
            </w:pPr>
          </w:p>
          <w:p w:rsidR="003730C6" w:rsidRPr="006E6D84" w:rsidRDefault="003730C6" w:rsidP="006E6D84">
            <w:pPr>
              <w:pStyle w:val="1"/>
              <w:framePr w:hSpace="0" w:wrap="auto" w:vAnchor="margin" w:yAlign="inline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  <w:color w:val="0000FF"/>
              </w:rPr>
              <w:t>ΧΡΟΝΙΚΕΣ</w:t>
            </w:r>
          </w:p>
        </w:tc>
        <w:tc>
          <w:tcPr>
            <w:tcW w:w="2380" w:type="dxa"/>
          </w:tcPr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  <w:r w:rsidRPr="006E6D84">
              <w:rPr>
                <w:rFonts w:ascii="Comic Sans MS" w:hAnsi="Comic Sans MS"/>
              </w:rPr>
              <w:t>Χρόνο</w:t>
            </w:r>
          </w:p>
        </w:tc>
        <w:tc>
          <w:tcPr>
            <w:tcW w:w="4513" w:type="dxa"/>
          </w:tcPr>
          <w:p w:rsidR="003730C6" w:rsidRPr="006E6D84" w:rsidRDefault="003730C6" w:rsidP="006E6D84">
            <w:pPr>
              <w:jc w:val="center"/>
            </w:pP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  <w:proofErr w:type="spellStart"/>
            <w:r w:rsidRPr="006E6D84">
              <w:rPr>
                <w:rFonts w:ascii="Comic Sans MS" w:hAnsi="Comic Sans MS"/>
              </w:rPr>
              <w:t>ότε</w:t>
            </w:r>
            <w:proofErr w:type="spellEnd"/>
            <w:r w:rsidRPr="006E6D84">
              <w:rPr>
                <w:rFonts w:ascii="Comic Sans MS" w:hAnsi="Comic Sans MS"/>
              </w:rPr>
              <w:t xml:space="preserve">, όταν, οπότε, ως, </w:t>
            </w:r>
            <w:proofErr w:type="spellStart"/>
            <w:r w:rsidRPr="006E6D84">
              <w:rPr>
                <w:rFonts w:ascii="Comic Sans MS" w:hAnsi="Comic Sans MS"/>
              </w:rPr>
              <w:t>επεί</w:t>
            </w:r>
            <w:proofErr w:type="spellEnd"/>
            <w:r w:rsidRPr="006E6D84">
              <w:rPr>
                <w:rFonts w:ascii="Comic Sans MS" w:hAnsi="Comic Sans MS"/>
              </w:rPr>
              <w:t>, επειδή, πριν</w:t>
            </w:r>
          </w:p>
        </w:tc>
        <w:tc>
          <w:tcPr>
            <w:tcW w:w="3494" w:type="dxa"/>
          </w:tcPr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οριστική</w:t>
            </w: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υποτακτική</w:t>
            </w: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ευκτική</w:t>
            </w: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  <w:r w:rsidRPr="006E6D84">
              <w:rPr>
                <w:rFonts w:ascii="Comic Sans MS" w:hAnsi="Comic Sans MS"/>
              </w:rPr>
              <w:t>απαρέμφατο (πριν</w:t>
            </w:r>
            <w:r w:rsidRPr="006E6D84">
              <w:t>)</w:t>
            </w:r>
          </w:p>
          <w:p w:rsidR="003730C6" w:rsidRPr="006E6D84" w:rsidRDefault="003730C6" w:rsidP="006E6D84">
            <w:pPr>
              <w:jc w:val="center"/>
            </w:pPr>
          </w:p>
        </w:tc>
      </w:tr>
      <w:tr w:rsidR="003730C6" w:rsidTr="006E6D84">
        <w:trPr>
          <w:trHeight w:val="1727"/>
        </w:trPr>
        <w:tc>
          <w:tcPr>
            <w:tcW w:w="3932" w:type="dxa"/>
          </w:tcPr>
          <w:p w:rsidR="003730C6" w:rsidRPr="006E6D84" w:rsidRDefault="003730C6" w:rsidP="006E6D84">
            <w:pPr>
              <w:pStyle w:val="1"/>
              <w:framePr w:hSpace="0" w:wrap="auto" w:vAnchor="margin" w:yAlign="inline"/>
              <w:rPr>
                <w:rFonts w:ascii="Comic Sans MS" w:hAnsi="Comic Sans MS"/>
                <w:color w:val="0000FF"/>
              </w:rPr>
            </w:pPr>
          </w:p>
          <w:p w:rsidR="003730C6" w:rsidRPr="006E6D84" w:rsidRDefault="003730C6" w:rsidP="006E6D84">
            <w:pPr>
              <w:pStyle w:val="1"/>
              <w:framePr w:hSpace="0" w:wrap="auto" w:vAnchor="margin" w:yAlign="inline"/>
              <w:rPr>
                <w:rFonts w:ascii="Comic Sans MS" w:hAnsi="Comic Sans MS"/>
                <w:color w:val="0000FF"/>
              </w:rPr>
            </w:pPr>
          </w:p>
          <w:p w:rsidR="003730C6" w:rsidRPr="006E6D84" w:rsidRDefault="003730C6" w:rsidP="006E6D84">
            <w:pPr>
              <w:pStyle w:val="1"/>
              <w:framePr w:hSpace="0" w:wrap="auto" w:vAnchor="margin" w:yAlign="inline"/>
              <w:rPr>
                <w:rFonts w:ascii="Comic Sans MS" w:hAnsi="Comic Sans MS"/>
                <w:color w:val="0000FF"/>
              </w:rPr>
            </w:pPr>
            <w:r w:rsidRPr="006E6D84">
              <w:rPr>
                <w:rFonts w:ascii="Comic Sans MS" w:hAnsi="Comic Sans MS"/>
                <w:color w:val="0000FF"/>
              </w:rPr>
              <w:t>ΑΠΟΤΕΛΕΣΜΑΤΙΚΕΣ</w:t>
            </w:r>
          </w:p>
        </w:tc>
        <w:tc>
          <w:tcPr>
            <w:tcW w:w="2380" w:type="dxa"/>
          </w:tcPr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  <w:r w:rsidRPr="006E6D84">
              <w:rPr>
                <w:rFonts w:ascii="Comic Sans MS" w:hAnsi="Comic Sans MS"/>
              </w:rPr>
              <w:t>Αποτέλεσμα</w:t>
            </w:r>
          </w:p>
        </w:tc>
        <w:tc>
          <w:tcPr>
            <w:tcW w:w="4513" w:type="dxa"/>
          </w:tcPr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ώστε, ως</w:t>
            </w: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  <w:r w:rsidRPr="006E6D84">
              <w:rPr>
                <w:rFonts w:ascii="Comic Sans MS" w:hAnsi="Comic Sans MS"/>
              </w:rPr>
              <w:t>(ο ώστε μετά από ισχυρό σημείο στίξης εισάγει κύρια πρόταση</w:t>
            </w:r>
            <w:r w:rsidRPr="006E6D84">
              <w:t>)</w:t>
            </w:r>
          </w:p>
        </w:tc>
        <w:tc>
          <w:tcPr>
            <w:tcW w:w="3494" w:type="dxa"/>
          </w:tcPr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οριστική</w:t>
            </w: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δυνητική οριστική</w:t>
            </w: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δυνητική ευκτική</w:t>
            </w: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απαρέμφατο</w:t>
            </w:r>
          </w:p>
          <w:p w:rsidR="003730C6" w:rsidRPr="006E6D84" w:rsidRDefault="003730C6" w:rsidP="006E6D84">
            <w:pPr>
              <w:jc w:val="center"/>
              <w:rPr>
                <w:rFonts w:ascii="Comic Sans MS" w:hAnsi="Comic Sans MS"/>
              </w:rPr>
            </w:pPr>
          </w:p>
        </w:tc>
      </w:tr>
      <w:tr w:rsidR="003730C6" w:rsidTr="006E6D84">
        <w:trPr>
          <w:trHeight w:val="1269"/>
        </w:trPr>
        <w:tc>
          <w:tcPr>
            <w:tcW w:w="3932" w:type="dxa"/>
          </w:tcPr>
          <w:p w:rsidR="003730C6" w:rsidRPr="006E6D84" w:rsidRDefault="003730C6" w:rsidP="006E6D84">
            <w:pPr>
              <w:pStyle w:val="1"/>
              <w:framePr w:hSpace="0" w:wrap="auto" w:vAnchor="margin" w:yAlign="inline"/>
              <w:rPr>
                <w:rFonts w:ascii="Comic Sans MS" w:hAnsi="Comic Sans MS"/>
              </w:rPr>
            </w:pPr>
          </w:p>
          <w:p w:rsidR="003730C6" w:rsidRPr="006E6D84" w:rsidRDefault="003730C6" w:rsidP="006E6D84">
            <w:pPr>
              <w:pStyle w:val="1"/>
              <w:framePr w:hSpace="0" w:wrap="auto" w:vAnchor="margin" w:yAlign="inline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  <w:color w:val="0000FF"/>
              </w:rPr>
              <w:t>ΥΠΟΘΕΤΙΚΕΣ</w:t>
            </w:r>
          </w:p>
        </w:tc>
        <w:tc>
          <w:tcPr>
            <w:tcW w:w="2380" w:type="dxa"/>
          </w:tcPr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  <w:r w:rsidRPr="006E6D84">
              <w:rPr>
                <w:rFonts w:ascii="Comic Sans MS" w:hAnsi="Comic Sans MS"/>
              </w:rPr>
              <w:t>Προϋπόθεση</w:t>
            </w:r>
          </w:p>
        </w:tc>
        <w:tc>
          <w:tcPr>
            <w:tcW w:w="4513" w:type="dxa"/>
          </w:tcPr>
          <w:p w:rsidR="003730C6" w:rsidRPr="006E6D84" w:rsidRDefault="003730C6" w:rsidP="006E6D84">
            <w:pPr>
              <w:jc w:val="center"/>
            </w:pP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  <w:r w:rsidRPr="006E6D84">
              <w:rPr>
                <w:rFonts w:ascii="Comic Sans MS" w:hAnsi="Comic Sans MS"/>
              </w:rPr>
              <w:t xml:space="preserve">ει, εάν, αν, </w:t>
            </w:r>
            <w:proofErr w:type="spellStart"/>
            <w:r w:rsidRPr="006E6D84">
              <w:rPr>
                <w:rFonts w:ascii="Comic Sans MS" w:hAnsi="Comic Sans MS"/>
              </w:rPr>
              <w:t>ήν</w:t>
            </w:r>
            <w:proofErr w:type="spellEnd"/>
          </w:p>
        </w:tc>
        <w:tc>
          <w:tcPr>
            <w:tcW w:w="3494" w:type="dxa"/>
          </w:tcPr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οριστική (ει)</w:t>
            </w: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 xml:space="preserve">υποτακτική (εάν, αν, </w:t>
            </w:r>
            <w:proofErr w:type="spellStart"/>
            <w:r w:rsidRPr="006E6D84">
              <w:rPr>
                <w:rFonts w:ascii="Comic Sans MS" w:hAnsi="Comic Sans MS"/>
              </w:rPr>
              <w:t>ήν</w:t>
            </w:r>
            <w:proofErr w:type="spellEnd"/>
            <w:r w:rsidRPr="006E6D84">
              <w:rPr>
                <w:rFonts w:ascii="Comic Sans MS" w:hAnsi="Comic Sans MS"/>
              </w:rPr>
              <w:t>)</w:t>
            </w: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ευκτική (ει)</w:t>
            </w: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</w:p>
        </w:tc>
      </w:tr>
      <w:tr w:rsidR="003730C6" w:rsidTr="00B117B7">
        <w:trPr>
          <w:trHeight w:val="1124"/>
        </w:trPr>
        <w:tc>
          <w:tcPr>
            <w:tcW w:w="3932" w:type="dxa"/>
          </w:tcPr>
          <w:p w:rsidR="003730C6" w:rsidRPr="006E6D84" w:rsidRDefault="003730C6" w:rsidP="006E6D84">
            <w:pPr>
              <w:pStyle w:val="1"/>
              <w:framePr w:hSpace="0" w:wrap="auto" w:vAnchor="margin" w:yAlign="inline"/>
              <w:rPr>
                <w:rFonts w:ascii="Comic Sans MS" w:hAnsi="Comic Sans MS"/>
              </w:rPr>
            </w:pPr>
          </w:p>
          <w:p w:rsidR="003730C6" w:rsidRPr="006E6D84" w:rsidRDefault="003730C6" w:rsidP="006E6D84">
            <w:pPr>
              <w:pStyle w:val="1"/>
              <w:framePr w:hSpace="0" w:wrap="auto" w:vAnchor="margin" w:yAlign="inline"/>
              <w:rPr>
                <w:rFonts w:ascii="Comic Sans MS" w:hAnsi="Comic Sans MS"/>
              </w:rPr>
            </w:pPr>
          </w:p>
          <w:p w:rsidR="003730C6" w:rsidRPr="006E6D84" w:rsidRDefault="003730C6" w:rsidP="006E6D84">
            <w:pPr>
              <w:pStyle w:val="1"/>
              <w:framePr w:hSpace="0" w:wrap="auto" w:vAnchor="margin" w:yAlign="inline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  <w:color w:val="0000FF"/>
              </w:rPr>
              <w:t>ΕΝΑΝΤΙΩΜΑΤΙΚΕΣ</w:t>
            </w:r>
          </w:p>
        </w:tc>
        <w:tc>
          <w:tcPr>
            <w:tcW w:w="2380" w:type="dxa"/>
          </w:tcPr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</w:p>
          <w:p w:rsidR="003730C6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Εναντίωση</w:t>
            </w:r>
            <w:r w:rsidR="005054CF">
              <w:rPr>
                <w:rFonts w:ascii="Comic Sans MS" w:hAnsi="Comic Sans MS"/>
              </w:rPr>
              <w:t>,</w:t>
            </w:r>
          </w:p>
          <w:p w:rsidR="005054CF" w:rsidRPr="006E6D84" w:rsidRDefault="005054CF" w:rsidP="006E6D84">
            <w:pPr>
              <w:tabs>
                <w:tab w:val="left" w:pos="4920"/>
              </w:tabs>
              <w:jc w:val="center"/>
            </w:pPr>
            <w:r>
              <w:rPr>
                <w:rFonts w:ascii="Comic Sans MS" w:hAnsi="Comic Sans MS"/>
              </w:rPr>
              <w:t>Παραχώρηση</w:t>
            </w:r>
          </w:p>
        </w:tc>
        <w:tc>
          <w:tcPr>
            <w:tcW w:w="4513" w:type="dxa"/>
          </w:tcPr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proofErr w:type="spellStart"/>
            <w:r w:rsidRPr="006E6D84">
              <w:rPr>
                <w:rFonts w:ascii="Comic Sans MS" w:hAnsi="Comic Sans MS"/>
              </w:rPr>
              <w:t>Α΄ομάδα</w:t>
            </w:r>
            <w:proofErr w:type="spellEnd"/>
            <w:r w:rsidRPr="006E6D84">
              <w:rPr>
                <w:rFonts w:ascii="Comic Sans MS" w:hAnsi="Comic Sans MS"/>
              </w:rPr>
              <w:t xml:space="preserve">: ει, εάν, αν, </w:t>
            </w:r>
            <w:proofErr w:type="spellStart"/>
            <w:r w:rsidRPr="006E6D84">
              <w:rPr>
                <w:rFonts w:ascii="Comic Sans MS" w:hAnsi="Comic Sans MS"/>
              </w:rPr>
              <w:t>ήν</w:t>
            </w:r>
            <w:proofErr w:type="spellEnd"/>
            <w:r w:rsidRPr="006E6D84">
              <w:rPr>
                <w:rFonts w:ascii="Comic Sans MS" w:hAnsi="Comic Sans MS"/>
              </w:rPr>
              <w:t xml:space="preserve"> + και (πραγματικό)</w:t>
            </w: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  <w:proofErr w:type="spellStart"/>
            <w:r w:rsidRPr="006E6D84">
              <w:rPr>
                <w:rFonts w:ascii="Comic Sans MS" w:hAnsi="Comic Sans MS"/>
              </w:rPr>
              <w:t>Β΄ομάδα</w:t>
            </w:r>
            <w:proofErr w:type="spellEnd"/>
            <w:r w:rsidRPr="006E6D84">
              <w:rPr>
                <w:rFonts w:ascii="Comic Sans MS" w:hAnsi="Comic Sans MS"/>
              </w:rPr>
              <w:t xml:space="preserve">: και + ει, εάν, αν, </w:t>
            </w:r>
            <w:proofErr w:type="spellStart"/>
            <w:r w:rsidRPr="006E6D84">
              <w:rPr>
                <w:rFonts w:ascii="Comic Sans MS" w:hAnsi="Comic Sans MS"/>
              </w:rPr>
              <w:t>ήν</w:t>
            </w:r>
            <w:proofErr w:type="spellEnd"/>
            <w:r w:rsidRPr="006E6D84">
              <w:rPr>
                <w:rFonts w:ascii="Comic Sans MS" w:hAnsi="Comic Sans MS"/>
              </w:rPr>
              <w:t xml:space="preserve"> (υποθετικό)</w:t>
            </w:r>
          </w:p>
        </w:tc>
        <w:tc>
          <w:tcPr>
            <w:tcW w:w="3494" w:type="dxa"/>
          </w:tcPr>
          <w:p w:rsidR="003730C6" w:rsidRPr="006E6D84" w:rsidRDefault="003730C6" w:rsidP="006E6D84">
            <w:pPr>
              <w:jc w:val="center"/>
            </w:pP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οριστική</w:t>
            </w: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  <w:rPr>
                <w:rFonts w:ascii="Comic Sans MS" w:hAnsi="Comic Sans MS"/>
              </w:rPr>
            </w:pPr>
            <w:r w:rsidRPr="006E6D84">
              <w:rPr>
                <w:rFonts w:ascii="Comic Sans MS" w:hAnsi="Comic Sans MS"/>
              </w:rPr>
              <w:t>υποτακτική</w:t>
            </w:r>
          </w:p>
          <w:p w:rsidR="003730C6" w:rsidRPr="006E6D84" w:rsidRDefault="003730C6" w:rsidP="006E6D84">
            <w:pPr>
              <w:tabs>
                <w:tab w:val="left" w:pos="4920"/>
              </w:tabs>
              <w:jc w:val="center"/>
            </w:pPr>
            <w:r w:rsidRPr="006E6D84">
              <w:rPr>
                <w:rFonts w:ascii="Comic Sans MS" w:hAnsi="Comic Sans MS"/>
              </w:rPr>
              <w:t>ευκτική</w:t>
            </w:r>
          </w:p>
        </w:tc>
      </w:tr>
    </w:tbl>
    <w:p w:rsidR="00B117B7" w:rsidRPr="00B117B7" w:rsidRDefault="00B117B7" w:rsidP="00FC1CF9">
      <w:pPr>
        <w:pStyle w:val="2"/>
        <w:rPr>
          <w:rFonts w:ascii="Calibri" w:hAnsi="Calibri" w:cs="Times New Roman"/>
          <w:color w:val="666666"/>
          <w:sz w:val="20"/>
          <w:szCs w:val="20"/>
        </w:rPr>
      </w:pPr>
      <w:r>
        <w:rPr>
          <w:lang w:val="en-US"/>
        </w:rPr>
        <w:t>A</w:t>
      </w:r>
      <w:r>
        <w:t>ΣΚΗΣΕΙΣ</w:t>
      </w:r>
    </w:p>
    <w:p w:rsidR="00B117B7" w:rsidRPr="00B117B7" w:rsidRDefault="00B117B7" w:rsidP="00FC1CF9">
      <w:r w:rsidRPr="00B117B7">
        <w:t>Αφού βρ</w:t>
      </w:r>
      <w:r w:rsidR="00FC1CF9">
        <w:t>είτε τις δευτερεύουσες προτάσει</w:t>
      </w:r>
      <w:r w:rsidR="00700A69">
        <w:t>ς</w:t>
      </w:r>
      <w:r w:rsidRPr="00B117B7">
        <w:t xml:space="preserve"> , να αναγνωρίσετε το είδος και το συντακτικό τους ρόλο .</w:t>
      </w:r>
    </w:p>
    <w:p w:rsidR="00B117B7" w:rsidRPr="005054CF" w:rsidRDefault="00FC1CF9" w:rsidP="00FC1CF9">
      <w:pPr>
        <w:shd w:val="clear" w:color="auto" w:fill="FFFFFF"/>
        <w:spacing w:line="390" w:lineRule="atLeast"/>
        <w:ind w:left="360"/>
        <w:rPr>
          <w:color w:val="0D0D0D" w:themeColor="text1" w:themeTint="F2"/>
        </w:rPr>
      </w:pPr>
      <w:r w:rsidRPr="005054CF">
        <w:rPr>
          <w:color w:val="0D0D0D" w:themeColor="text1" w:themeTint="F2"/>
        </w:rPr>
        <w:t>1</w:t>
      </w:r>
      <w:r w:rsidR="005054CF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Βοηθοῦμεν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τοῖς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φίλοις</w:t>
      </w:r>
      <w:proofErr w:type="spellEnd"/>
      <w:r w:rsidR="00B117B7" w:rsidRPr="005054CF">
        <w:rPr>
          <w:color w:val="0D0D0D" w:themeColor="text1" w:themeTint="F2"/>
        </w:rPr>
        <w:t xml:space="preserve"> , </w:t>
      </w:r>
      <w:proofErr w:type="spellStart"/>
      <w:r w:rsidR="00B117B7" w:rsidRPr="005054CF">
        <w:rPr>
          <w:color w:val="0D0D0D" w:themeColor="text1" w:themeTint="F2"/>
        </w:rPr>
        <w:t>ἵνα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νικήσωσι</w:t>
      </w:r>
      <w:proofErr w:type="spellEnd"/>
      <w:r w:rsidR="00B117B7" w:rsidRPr="005054CF">
        <w:rPr>
          <w:color w:val="0D0D0D" w:themeColor="text1" w:themeTint="F2"/>
        </w:rPr>
        <w:t xml:space="preserve"> .</w:t>
      </w:r>
      <w:r w:rsidR="00B117B7" w:rsidRPr="005054CF">
        <w:rPr>
          <w:color w:val="0D0D0D" w:themeColor="text1" w:themeTint="F2"/>
        </w:rPr>
        <w:br/>
        <w:t xml:space="preserve">2. </w:t>
      </w:r>
      <w:proofErr w:type="spellStart"/>
      <w:r w:rsidR="00B117B7" w:rsidRPr="005054CF">
        <w:rPr>
          <w:color w:val="0D0D0D" w:themeColor="text1" w:themeTint="F2"/>
        </w:rPr>
        <w:t>Ἀριαῖος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ἐτύγχανε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ἐφ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ἁμάξης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πορευόμενος</w:t>
      </w:r>
      <w:proofErr w:type="spellEnd"/>
      <w:r w:rsidR="00B117B7" w:rsidRPr="005054CF">
        <w:rPr>
          <w:color w:val="0D0D0D" w:themeColor="text1" w:themeTint="F2"/>
        </w:rPr>
        <w:t xml:space="preserve"> ,διότι </w:t>
      </w:r>
      <w:proofErr w:type="spellStart"/>
      <w:r w:rsidR="00B117B7" w:rsidRPr="005054CF">
        <w:rPr>
          <w:color w:val="0D0D0D" w:themeColor="text1" w:themeTint="F2"/>
        </w:rPr>
        <w:t>ἐτέτρωτο</w:t>
      </w:r>
      <w:proofErr w:type="spellEnd"/>
      <w:r w:rsidR="00B117B7" w:rsidRPr="005054CF">
        <w:rPr>
          <w:color w:val="0D0D0D" w:themeColor="text1" w:themeTint="F2"/>
        </w:rPr>
        <w:t>.</w:t>
      </w:r>
      <w:r w:rsidR="00B117B7" w:rsidRPr="005054CF">
        <w:rPr>
          <w:color w:val="0D0D0D" w:themeColor="text1" w:themeTint="F2"/>
        </w:rPr>
        <w:br/>
        <w:t xml:space="preserve">3. </w:t>
      </w:r>
      <w:proofErr w:type="spellStart"/>
      <w:r w:rsidR="00B117B7" w:rsidRPr="005054CF">
        <w:rPr>
          <w:color w:val="0D0D0D" w:themeColor="text1" w:themeTint="F2"/>
        </w:rPr>
        <w:t>Ἐκάλεσε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τίς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αὐτόν</w:t>
      </w:r>
      <w:proofErr w:type="spellEnd"/>
      <w:r w:rsidR="00B117B7" w:rsidRPr="005054CF">
        <w:rPr>
          <w:color w:val="0D0D0D" w:themeColor="text1" w:themeTint="F2"/>
        </w:rPr>
        <w:t xml:space="preserve"> , </w:t>
      </w:r>
      <w:proofErr w:type="spellStart"/>
      <w:r w:rsidR="00B117B7" w:rsidRPr="005054CF">
        <w:rPr>
          <w:color w:val="0D0D0D" w:themeColor="text1" w:themeTint="F2"/>
        </w:rPr>
        <w:t>ὅπως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ἴδοι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τά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ἱερά</w:t>
      </w:r>
      <w:proofErr w:type="spellEnd"/>
      <w:r w:rsidR="00B117B7" w:rsidRPr="005054CF">
        <w:rPr>
          <w:color w:val="0D0D0D" w:themeColor="text1" w:themeTint="F2"/>
        </w:rPr>
        <w:t xml:space="preserve"> .</w:t>
      </w:r>
      <w:r w:rsidR="00B117B7" w:rsidRPr="005054CF">
        <w:rPr>
          <w:color w:val="0D0D0D" w:themeColor="text1" w:themeTint="F2"/>
        </w:rPr>
        <w:br/>
        <w:t xml:space="preserve">4. </w:t>
      </w:r>
      <w:proofErr w:type="spellStart"/>
      <w:r w:rsidR="00B117B7" w:rsidRPr="005054CF">
        <w:rPr>
          <w:color w:val="0D0D0D" w:themeColor="text1" w:themeTint="F2"/>
        </w:rPr>
        <w:t>Οὐκ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ἔχομεν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ἀργύριον</w:t>
      </w:r>
      <w:proofErr w:type="spellEnd"/>
      <w:r w:rsidR="00B117B7" w:rsidRPr="005054CF">
        <w:rPr>
          <w:color w:val="0D0D0D" w:themeColor="text1" w:themeTint="F2"/>
        </w:rPr>
        <w:t xml:space="preserve"> , </w:t>
      </w:r>
      <w:proofErr w:type="spellStart"/>
      <w:r w:rsidR="00B117B7" w:rsidRPr="005054CF">
        <w:rPr>
          <w:color w:val="0D0D0D" w:themeColor="text1" w:themeTint="F2"/>
        </w:rPr>
        <w:t>ὥστε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ἀγοράζειν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τά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ἐπιτήδεια</w:t>
      </w:r>
      <w:proofErr w:type="spellEnd"/>
      <w:r w:rsidR="00B117B7" w:rsidRPr="005054CF">
        <w:rPr>
          <w:color w:val="0D0D0D" w:themeColor="text1" w:themeTint="F2"/>
        </w:rPr>
        <w:t xml:space="preserve"> .</w:t>
      </w:r>
      <w:r w:rsidR="00B117B7" w:rsidRPr="005054CF">
        <w:rPr>
          <w:color w:val="0D0D0D" w:themeColor="text1" w:themeTint="F2"/>
        </w:rPr>
        <w:br/>
        <w:t xml:space="preserve">5. </w:t>
      </w:r>
      <w:proofErr w:type="spellStart"/>
      <w:r w:rsidR="00B117B7" w:rsidRPr="005054CF">
        <w:rPr>
          <w:color w:val="0D0D0D" w:themeColor="text1" w:themeTint="F2"/>
        </w:rPr>
        <w:t>Ἐπειδή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ὁμονοοῦμεν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ταῦτα</w:t>
      </w:r>
      <w:proofErr w:type="spellEnd"/>
      <w:r w:rsidR="00B117B7" w:rsidRPr="005054CF">
        <w:rPr>
          <w:color w:val="0D0D0D" w:themeColor="text1" w:themeTint="F2"/>
        </w:rPr>
        <w:t xml:space="preserve"> ,πέμψατε </w:t>
      </w:r>
      <w:proofErr w:type="spellStart"/>
      <w:r w:rsidR="00B117B7" w:rsidRPr="005054CF">
        <w:rPr>
          <w:color w:val="0D0D0D" w:themeColor="text1" w:themeTint="F2"/>
        </w:rPr>
        <w:t>ἀπό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λόχον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ἕκαστον</w:t>
      </w:r>
      <w:proofErr w:type="spellEnd"/>
      <w:r w:rsidR="00B117B7" w:rsidRPr="005054CF">
        <w:rPr>
          <w:color w:val="0D0D0D" w:themeColor="text1" w:themeTint="F2"/>
        </w:rPr>
        <w:t xml:space="preserve"> πέντε </w:t>
      </w:r>
      <w:proofErr w:type="spellStart"/>
      <w:r w:rsidR="00B117B7" w:rsidRPr="005054CF">
        <w:rPr>
          <w:color w:val="0D0D0D" w:themeColor="text1" w:themeTint="F2"/>
        </w:rPr>
        <w:t>ἄνδρας</w:t>
      </w:r>
      <w:proofErr w:type="spellEnd"/>
      <w:r w:rsidR="00B117B7" w:rsidRPr="005054CF">
        <w:rPr>
          <w:color w:val="0D0D0D" w:themeColor="text1" w:themeTint="F2"/>
        </w:rPr>
        <w:t>.</w:t>
      </w:r>
      <w:r w:rsidR="00B117B7" w:rsidRPr="005054CF">
        <w:rPr>
          <w:color w:val="0D0D0D" w:themeColor="text1" w:themeTint="F2"/>
        </w:rPr>
        <w:br/>
        <w:t xml:space="preserve">6. </w:t>
      </w:r>
      <w:proofErr w:type="spellStart"/>
      <w:r w:rsidR="00B117B7" w:rsidRPr="005054CF">
        <w:rPr>
          <w:color w:val="0D0D0D" w:themeColor="text1" w:themeTint="F2"/>
        </w:rPr>
        <w:t>Ἀνήρ</w:t>
      </w:r>
      <w:proofErr w:type="spellEnd"/>
      <w:r w:rsidR="00B117B7" w:rsidRPr="005054CF">
        <w:rPr>
          <w:color w:val="0D0D0D" w:themeColor="text1" w:themeTint="F2"/>
        </w:rPr>
        <w:t xml:space="preserve"> πονηρός </w:t>
      </w:r>
      <w:proofErr w:type="spellStart"/>
      <w:r w:rsidR="00B117B7" w:rsidRPr="005054CF">
        <w:rPr>
          <w:color w:val="0D0D0D" w:themeColor="text1" w:themeTint="F2"/>
        </w:rPr>
        <w:t>δυστυχεῖ</w:t>
      </w:r>
      <w:proofErr w:type="spellEnd"/>
      <w:r w:rsidR="00B117B7" w:rsidRPr="005054CF">
        <w:rPr>
          <w:color w:val="0D0D0D" w:themeColor="text1" w:themeTint="F2"/>
        </w:rPr>
        <w:t xml:space="preserve"> , </w:t>
      </w:r>
      <w:proofErr w:type="spellStart"/>
      <w:r w:rsidR="00B117B7" w:rsidRPr="005054CF">
        <w:rPr>
          <w:color w:val="0D0D0D" w:themeColor="text1" w:themeTint="F2"/>
        </w:rPr>
        <w:t>κἄν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εὐτυχῇ</w:t>
      </w:r>
      <w:proofErr w:type="spellEnd"/>
      <w:r w:rsidR="00B117B7" w:rsidRPr="005054CF">
        <w:rPr>
          <w:color w:val="0D0D0D" w:themeColor="text1" w:themeTint="F2"/>
        </w:rPr>
        <w:t>.</w:t>
      </w:r>
      <w:r w:rsidR="00B117B7" w:rsidRPr="005054CF">
        <w:rPr>
          <w:color w:val="0D0D0D" w:themeColor="text1" w:themeTint="F2"/>
        </w:rPr>
        <w:br/>
        <w:t xml:space="preserve">7. Φύλακας </w:t>
      </w:r>
      <w:proofErr w:type="spellStart"/>
      <w:r w:rsidR="00B117B7" w:rsidRPr="005054CF">
        <w:rPr>
          <w:color w:val="0D0D0D" w:themeColor="text1" w:themeTint="F2"/>
        </w:rPr>
        <w:t>συμπέμπει</w:t>
      </w:r>
      <w:proofErr w:type="spellEnd"/>
      <w:r w:rsidR="00B117B7" w:rsidRPr="005054CF">
        <w:rPr>
          <w:color w:val="0D0D0D" w:themeColor="text1" w:themeTint="F2"/>
        </w:rPr>
        <w:t xml:space="preserve"> , </w:t>
      </w:r>
      <w:proofErr w:type="spellStart"/>
      <w:r w:rsidR="00B117B7" w:rsidRPr="005054CF">
        <w:rPr>
          <w:color w:val="0D0D0D" w:themeColor="text1" w:themeTint="F2"/>
        </w:rPr>
        <w:t>ὅπως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φυλάττοιεν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α</w:t>
      </w:r>
      <w:r w:rsidR="00700A69">
        <w:rPr>
          <w:color w:val="0D0D0D" w:themeColor="text1" w:themeTint="F2"/>
        </w:rPr>
        <w:t>ὐτόν</w:t>
      </w:r>
      <w:proofErr w:type="spellEnd"/>
      <w:r w:rsidR="00700A69">
        <w:rPr>
          <w:color w:val="0D0D0D" w:themeColor="text1" w:themeTint="F2"/>
        </w:rPr>
        <w:t>.</w:t>
      </w:r>
      <w:r w:rsidR="00700A69">
        <w:rPr>
          <w:color w:val="0D0D0D" w:themeColor="text1" w:themeTint="F2"/>
        </w:rPr>
        <w:br/>
        <w:t xml:space="preserve">8. </w:t>
      </w:r>
      <w:proofErr w:type="spellStart"/>
      <w:r w:rsidR="00700A69">
        <w:rPr>
          <w:color w:val="0D0D0D" w:themeColor="text1" w:themeTint="F2"/>
        </w:rPr>
        <w:t>Εἰ</w:t>
      </w:r>
      <w:proofErr w:type="spellEnd"/>
      <w:r w:rsidR="00700A69">
        <w:rPr>
          <w:color w:val="0D0D0D" w:themeColor="text1" w:themeTint="F2"/>
        </w:rPr>
        <w:t xml:space="preserve"> </w:t>
      </w:r>
      <w:proofErr w:type="spellStart"/>
      <w:r w:rsidR="00700A69">
        <w:rPr>
          <w:color w:val="0D0D0D" w:themeColor="text1" w:themeTint="F2"/>
        </w:rPr>
        <w:t>καί</w:t>
      </w:r>
      <w:proofErr w:type="spellEnd"/>
      <w:r w:rsidR="00700A69">
        <w:rPr>
          <w:color w:val="0D0D0D" w:themeColor="text1" w:themeTint="F2"/>
        </w:rPr>
        <w:t xml:space="preserve"> βασιλεύς </w:t>
      </w:r>
      <w:proofErr w:type="spellStart"/>
      <w:r w:rsidR="00700A69">
        <w:rPr>
          <w:color w:val="0D0D0D" w:themeColor="text1" w:themeTint="F2"/>
        </w:rPr>
        <w:t>πέφυκας</w:t>
      </w:r>
      <w:proofErr w:type="spellEnd"/>
      <w:r w:rsidR="00B117B7" w:rsidRPr="005054CF">
        <w:rPr>
          <w:color w:val="0D0D0D" w:themeColor="text1" w:themeTint="F2"/>
        </w:rPr>
        <w:t xml:space="preserve"> , </w:t>
      </w:r>
      <w:proofErr w:type="spellStart"/>
      <w:r w:rsidR="00B117B7" w:rsidRPr="005054CF">
        <w:rPr>
          <w:color w:val="0D0D0D" w:themeColor="text1" w:themeTint="F2"/>
        </w:rPr>
        <w:t>ὡς</w:t>
      </w:r>
      <w:proofErr w:type="spellEnd"/>
      <w:r w:rsidR="00B117B7" w:rsidRPr="005054CF">
        <w:rPr>
          <w:color w:val="0D0D0D" w:themeColor="text1" w:themeTint="F2"/>
        </w:rPr>
        <w:t xml:space="preserve"> θνητός άκουσον.</w:t>
      </w:r>
      <w:r w:rsidR="00B117B7" w:rsidRPr="005054CF">
        <w:rPr>
          <w:color w:val="0D0D0D" w:themeColor="text1" w:themeTint="F2"/>
        </w:rPr>
        <w:br/>
        <w:t xml:space="preserve">9. </w:t>
      </w:r>
      <w:proofErr w:type="spellStart"/>
      <w:r w:rsidR="00B117B7" w:rsidRPr="005054CF">
        <w:rPr>
          <w:color w:val="0D0D0D" w:themeColor="text1" w:themeTint="F2"/>
        </w:rPr>
        <w:t>Ἀθηναῖοι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ἑίλοντο</w:t>
      </w:r>
      <w:proofErr w:type="spellEnd"/>
      <w:r w:rsidR="00B117B7" w:rsidRPr="005054CF">
        <w:rPr>
          <w:color w:val="0D0D0D" w:themeColor="text1" w:themeTint="F2"/>
        </w:rPr>
        <w:t xml:space="preserve"> Σόλωνα </w:t>
      </w:r>
      <w:proofErr w:type="spellStart"/>
      <w:r w:rsidR="00B117B7" w:rsidRPr="005054CF">
        <w:rPr>
          <w:color w:val="0D0D0D" w:themeColor="text1" w:themeTint="F2"/>
        </w:rPr>
        <w:t>ἄρχοντα</w:t>
      </w:r>
      <w:proofErr w:type="spellEnd"/>
      <w:r w:rsidR="00B117B7" w:rsidRPr="005054CF">
        <w:rPr>
          <w:color w:val="0D0D0D" w:themeColor="text1" w:themeTint="F2"/>
        </w:rPr>
        <w:t xml:space="preserve"> , </w:t>
      </w:r>
      <w:proofErr w:type="spellStart"/>
      <w:r w:rsidR="00B117B7" w:rsidRPr="005054CF">
        <w:rPr>
          <w:color w:val="0D0D0D" w:themeColor="text1" w:themeTint="F2"/>
        </w:rPr>
        <w:t>ἐφ</w:t>
      </w:r>
      <w:proofErr w:type="spellEnd"/>
      <w:r w:rsidR="00B117B7" w:rsidRPr="005054CF">
        <w:rPr>
          <w:color w:val="0D0D0D" w:themeColor="text1" w:themeTint="F2"/>
        </w:rPr>
        <w:t xml:space="preserve">’ </w:t>
      </w:r>
      <w:proofErr w:type="spellStart"/>
      <w:r w:rsidR="00B117B7" w:rsidRPr="005054CF">
        <w:rPr>
          <w:color w:val="0D0D0D" w:themeColor="text1" w:themeTint="F2"/>
        </w:rPr>
        <w:t>ᾦτε</w:t>
      </w:r>
      <w:proofErr w:type="spellEnd"/>
      <w:r w:rsidR="00B117B7" w:rsidRPr="005054CF">
        <w:rPr>
          <w:color w:val="0D0D0D" w:themeColor="text1" w:themeTint="F2"/>
        </w:rPr>
        <w:t xml:space="preserve"> νόμους </w:t>
      </w:r>
      <w:proofErr w:type="spellStart"/>
      <w:r w:rsidR="00B117B7" w:rsidRPr="005054CF">
        <w:rPr>
          <w:color w:val="0D0D0D" w:themeColor="text1" w:themeTint="F2"/>
        </w:rPr>
        <w:t>συγγράψαι</w:t>
      </w:r>
      <w:proofErr w:type="spellEnd"/>
      <w:r w:rsidR="00B117B7" w:rsidRPr="005054CF">
        <w:rPr>
          <w:color w:val="0D0D0D" w:themeColor="text1" w:themeTint="F2"/>
        </w:rPr>
        <w:t>.</w:t>
      </w:r>
      <w:r w:rsidR="00B117B7" w:rsidRPr="005054CF">
        <w:rPr>
          <w:color w:val="0D0D0D" w:themeColor="text1" w:themeTint="F2"/>
        </w:rPr>
        <w:br/>
        <w:t xml:space="preserve">10. </w:t>
      </w:r>
      <w:proofErr w:type="spellStart"/>
      <w:r w:rsidR="00B117B7" w:rsidRPr="005054CF">
        <w:rPr>
          <w:color w:val="0D0D0D" w:themeColor="text1" w:themeTint="F2"/>
        </w:rPr>
        <w:t>Καί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ἄν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οἱ</w:t>
      </w:r>
      <w:proofErr w:type="spellEnd"/>
      <w:r w:rsidR="00B117B7" w:rsidRPr="005054CF">
        <w:rPr>
          <w:color w:val="0D0D0D" w:themeColor="text1" w:themeTint="F2"/>
        </w:rPr>
        <w:t xml:space="preserve"> πολέμιοι </w:t>
      </w:r>
      <w:proofErr w:type="spellStart"/>
      <w:r w:rsidR="00B117B7" w:rsidRPr="005054CF">
        <w:rPr>
          <w:color w:val="0D0D0D" w:themeColor="text1" w:themeTint="F2"/>
        </w:rPr>
        <w:t>τό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ναυτικόν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ἡμῶν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νικήσωσι</w:t>
      </w:r>
      <w:proofErr w:type="spellEnd"/>
      <w:r w:rsidR="00B117B7" w:rsidRPr="005054CF">
        <w:rPr>
          <w:color w:val="0D0D0D" w:themeColor="text1" w:themeTint="F2"/>
        </w:rPr>
        <w:t xml:space="preserve">, </w:t>
      </w:r>
      <w:proofErr w:type="spellStart"/>
      <w:r w:rsidR="00B117B7" w:rsidRPr="005054CF">
        <w:rPr>
          <w:color w:val="0D0D0D" w:themeColor="text1" w:themeTint="F2"/>
        </w:rPr>
        <w:t>κρατήσομεν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αὐτῶν</w:t>
      </w:r>
      <w:proofErr w:type="spellEnd"/>
      <w:r w:rsidR="00B117B7" w:rsidRPr="005054CF">
        <w:rPr>
          <w:color w:val="0D0D0D" w:themeColor="text1" w:themeTint="F2"/>
        </w:rPr>
        <w:t xml:space="preserve"> .</w:t>
      </w:r>
      <w:r w:rsidR="00B117B7" w:rsidRPr="005054CF">
        <w:rPr>
          <w:color w:val="0D0D0D" w:themeColor="text1" w:themeTint="F2"/>
        </w:rPr>
        <w:br/>
        <w:t xml:space="preserve">11. </w:t>
      </w:r>
      <w:proofErr w:type="spellStart"/>
      <w:r w:rsidR="00B117B7" w:rsidRPr="005054CF">
        <w:rPr>
          <w:color w:val="0D0D0D" w:themeColor="text1" w:themeTint="F2"/>
        </w:rPr>
        <w:t>Ἀκουσον</w:t>
      </w:r>
      <w:proofErr w:type="spellEnd"/>
      <w:r w:rsidR="00B117B7" w:rsidRPr="005054CF">
        <w:rPr>
          <w:color w:val="0D0D0D" w:themeColor="text1" w:themeTint="F2"/>
        </w:rPr>
        <w:t xml:space="preserve"> , </w:t>
      </w:r>
      <w:proofErr w:type="spellStart"/>
      <w:r w:rsidR="00B117B7" w:rsidRPr="005054CF">
        <w:rPr>
          <w:color w:val="0D0D0D" w:themeColor="text1" w:themeTint="F2"/>
        </w:rPr>
        <w:t>ὡς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ἄν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μάθῃς</w:t>
      </w:r>
      <w:proofErr w:type="spellEnd"/>
      <w:r w:rsidR="00B117B7" w:rsidRPr="005054CF">
        <w:rPr>
          <w:color w:val="0D0D0D" w:themeColor="text1" w:themeTint="F2"/>
        </w:rPr>
        <w:t xml:space="preserve"> .</w:t>
      </w:r>
      <w:r w:rsidR="00B117B7" w:rsidRPr="005054CF">
        <w:rPr>
          <w:color w:val="0D0D0D" w:themeColor="text1" w:themeTint="F2"/>
        </w:rPr>
        <w:br/>
        <w:t xml:space="preserve">12. </w:t>
      </w:r>
      <w:proofErr w:type="spellStart"/>
      <w:r w:rsidR="00B117B7" w:rsidRPr="005054CF">
        <w:rPr>
          <w:color w:val="0D0D0D" w:themeColor="text1" w:themeTint="F2"/>
        </w:rPr>
        <w:t>Ἐπεί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δέ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ἀπορία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ἦν</w:t>
      </w:r>
      <w:proofErr w:type="spellEnd"/>
      <w:r w:rsidR="00B117B7" w:rsidRPr="005054CF">
        <w:rPr>
          <w:color w:val="0D0D0D" w:themeColor="text1" w:themeTint="F2"/>
        </w:rPr>
        <w:t xml:space="preserve"> , </w:t>
      </w:r>
      <w:proofErr w:type="spellStart"/>
      <w:r w:rsidR="00B117B7" w:rsidRPr="005054CF">
        <w:rPr>
          <w:color w:val="0D0D0D" w:themeColor="text1" w:themeTint="F2"/>
        </w:rPr>
        <w:t>ἐλυπεῖτο</w:t>
      </w:r>
      <w:proofErr w:type="spellEnd"/>
      <w:r w:rsidR="00B117B7" w:rsidRPr="005054CF">
        <w:rPr>
          <w:color w:val="0D0D0D" w:themeColor="text1" w:themeTint="F2"/>
        </w:rPr>
        <w:t xml:space="preserve"> ὁ </w:t>
      </w:r>
      <w:proofErr w:type="spellStart"/>
      <w:r w:rsidR="00B117B7" w:rsidRPr="005054CF">
        <w:rPr>
          <w:color w:val="0D0D0D" w:themeColor="text1" w:themeTint="F2"/>
        </w:rPr>
        <w:t>Ξενοφῶν</w:t>
      </w:r>
      <w:proofErr w:type="spellEnd"/>
      <w:r w:rsidR="00B117B7" w:rsidRPr="005054CF">
        <w:rPr>
          <w:color w:val="0D0D0D" w:themeColor="text1" w:themeTint="F2"/>
        </w:rPr>
        <w:t xml:space="preserve"> .</w:t>
      </w:r>
      <w:r w:rsidR="00B117B7" w:rsidRPr="005054CF">
        <w:rPr>
          <w:color w:val="0D0D0D" w:themeColor="text1" w:themeTint="F2"/>
        </w:rPr>
        <w:br/>
        <w:t xml:space="preserve">13. </w:t>
      </w:r>
      <w:proofErr w:type="spellStart"/>
      <w:r w:rsidR="00B117B7" w:rsidRPr="005054CF">
        <w:rPr>
          <w:color w:val="0D0D0D" w:themeColor="text1" w:themeTint="F2"/>
        </w:rPr>
        <w:t>Οὕτω</w:t>
      </w:r>
      <w:proofErr w:type="spellEnd"/>
      <w:r w:rsidR="00B117B7" w:rsidRPr="005054CF">
        <w:rPr>
          <w:color w:val="0D0D0D" w:themeColor="text1" w:themeTint="F2"/>
        </w:rPr>
        <w:t xml:space="preserve"> μεγάλα </w:t>
      </w:r>
      <w:proofErr w:type="spellStart"/>
      <w:r w:rsidR="00B117B7" w:rsidRPr="005054CF">
        <w:rPr>
          <w:color w:val="0D0D0D" w:themeColor="text1" w:themeTint="F2"/>
        </w:rPr>
        <w:t>ὠφελοῦνται</w:t>
      </w:r>
      <w:proofErr w:type="spellEnd"/>
      <w:r w:rsidR="00B117B7" w:rsidRPr="005054CF">
        <w:rPr>
          <w:color w:val="0D0D0D" w:themeColor="text1" w:themeTint="F2"/>
        </w:rPr>
        <w:t xml:space="preserve"> , </w:t>
      </w:r>
      <w:proofErr w:type="spellStart"/>
      <w:r w:rsidR="00B117B7" w:rsidRPr="005054CF">
        <w:rPr>
          <w:color w:val="0D0D0D" w:themeColor="text1" w:themeTint="F2"/>
        </w:rPr>
        <w:t>ὥστε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αἱροῦνται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κινδυνεύειν</w:t>
      </w:r>
      <w:proofErr w:type="spellEnd"/>
      <w:r w:rsidR="00B117B7" w:rsidRPr="005054CF">
        <w:rPr>
          <w:color w:val="0D0D0D" w:themeColor="text1" w:themeTint="F2"/>
        </w:rPr>
        <w:t>.</w:t>
      </w:r>
      <w:r w:rsidR="00B117B7" w:rsidRPr="005054CF">
        <w:rPr>
          <w:color w:val="0D0D0D" w:themeColor="text1" w:themeTint="F2"/>
        </w:rPr>
        <w:br/>
        <w:t xml:space="preserve">14. Τούς στρατηγούς </w:t>
      </w:r>
      <w:proofErr w:type="spellStart"/>
      <w:r w:rsidR="00B117B7" w:rsidRPr="005054CF">
        <w:rPr>
          <w:color w:val="0D0D0D" w:themeColor="text1" w:themeTint="F2"/>
        </w:rPr>
        <w:t>ἐζημίωσαν</w:t>
      </w:r>
      <w:proofErr w:type="spellEnd"/>
      <w:r w:rsidR="00B117B7" w:rsidRPr="005054CF">
        <w:rPr>
          <w:color w:val="0D0D0D" w:themeColor="text1" w:themeTint="F2"/>
        </w:rPr>
        <w:t xml:space="preserve"> ,</w:t>
      </w:r>
      <w:proofErr w:type="spellStart"/>
      <w:r w:rsidR="00B117B7" w:rsidRPr="005054CF">
        <w:rPr>
          <w:color w:val="0D0D0D" w:themeColor="text1" w:themeTint="F2"/>
        </w:rPr>
        <w:t>ὡς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δώροις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πεισθέντες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ἀποχωρήσειαν</w:t>
      </w:r>
      <w:proofErr w:type="spellEnd"/>
      <w:r w:rsidR="00B117B7" w:rsidRPr="005054CF">
        <w:rPr>
          <w:color w:val="0D0D0D" w:themeColor="text1" w:themeTint="F2"/>
        </w:rPr>
        <w:t>.</w:t>
      </w:r>
      <w:r w:rsidR="00B117B7" w:rsidRPr="005054CF">
        <w:rPr>
          <w:color w:val="0D0D0D" w:themeColor="text1" w:themeTint="F2"/>
        </w:rPr>
        <w:br/>
      </w:r>
      <w:r w:rsidR="00B117B7" w:rsidRPr="005054CF">
        <w:rPr>
          <w:color w:val="0D0D0D" w:themeColor="text1" w:themeTint="F2"/>
        </w:rPr>
        <w:lastRenderedPageBreak/>
        <w:t xml:space="preserve">15. </w:t>
      </w:r>
      <w:proofErr w:type="spellStart"/>
      <w:r w:rsidR="00B117B7" w:rsidRPr="005054CF">
        <w:rPr>
          <w:color w:val="0D0D0D" w:themeColor="text1" w:themeTint="F2"/>
        </w:rPr>
        <w:t>Μαχόμεθα</w:t>
      </w:r>
      <w:proofErr w:type="spellEnd"/>
      <w:r w:rsidR="00B117B7" w:rsidRPr="005054CF">
        <w:rPr>
          <w:color w:val="0D0D0D" w:themeColor="text1" w:themeTint="F2"/>
        </w:rPr>
        <w:t xml:space="preserve"> , </w:t>
      </w:r>
      <w:proofErr w:type="spellStart"/>
      <w:r w:rsidR="00B117B7" w:rsidRPr="005054CF">
        <w:rPr>
          <w:color w:val="0D0D0D" w:themeColor="text1" w:themeTint="F2"/>
        </w:rPr>
        <w:t>ἵνα</w:t>
      </w:r>
      <w:proofErr w:type="spellEnd"/>
      <w:r w:rsidR="00B117B7" w:rsidRPr="005054CF">
        <w:rPr>
          <w:color w:val="0D0D0D" w:themeColor="text1" w:themeTint="F2"/>
        </w:rPr>
        <w:t xml:space="preserve"> τούς </w:t>
      </w:r>
      <w:proofErr w:type="spellStart"/>
      <w:r w:rsidR="00B117B7" w:rsidRPr="005054CF">
        <w:rPr>
          <w:color w:val="0D0D0D" w:themeColor="text1" w:themeTint="F2"/>
        </w:rPr>
        <w:t>ἐχθρούς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διώξομεν</w:t>
      </w:r>
      <w:proofErr w:type="spellEnd"/>
      <w:r w:rsidR="00B117B7" w:rsidRPr="005054CF">
        <w:rPr>
          <w:color w:val="0D0D0D" w:themeColor="text1" w:themeTint="F2"/>
        </w:rPr>
        <w:t>.</w:t>
      </w:r>
      <w:r w:rsidR="00B117B7" w:rsidRPr="005054CF">
        <w:rPr>
          <w:color w:val="0D0D0D" w:themeColor="text1" w:themeTint="F2"/>
        </w:rPr>
        <w:br/>
        <w:t xml:space="preserve">16. </w:t>
      </w:r>
      <w:proofErr w:type="spellStart"/>
      <w:r w:rsidR="00B117B7" w:rsidRPr="005054CF">
        <w:rPr>
          <w:color w:val="0D0D0D" w:themeColor="text1" w:themeTint="F2"/>
        </w:rPr>
        <w:t>Μή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ἐριζε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γονεῦσι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κἄν</w:t>
      </w:r>
      <w:proofErr w:type="spellEnd"/>
      <w:r w:rsidR="00B117B7" w:rsidRPr="005054CF">
        <w:rPr>
          <w:color w:val="0D0D0D" w:themeColor="text1" w:themeTint="F2"/>
        </w:rPr>
        <w:t xml:space="preserve"> δίκαια </w:t>
      </w:r>
      <w:proofErr w:type="spellStart"/>
      <w:r w:rsidR="00B117B7" w:rsidRPr="005054CF">
        <w:rPr>
          <w:color w:val="0D0D0D" w:themeColor="text1" w:themeTint="F2"/>
        </w:rPr>
        <w:t>λέγῃς</w:t>
      </w:r>
      <w:proofErr w:type="spellEnd"/>
      <w:r w:rsidR="00B117B7" w:rsidRPr="005054CF">
        <w:rPr>
          <w:color w:val="0D0D0D" w:themeColor="text1" w:themeTint="F2"/>
        </w:rPr>
        <w:t>.</w:t>
      </w:r>
      <w:r w:rsidR="00B117B7" w:rsidRPr="005054CF">
        <w:rPr>
          <w:color w:val="0D0D0D" w:themeColor="text1" w:themeTint="F2"/>
        </w:rPr>
        <w:br/>
      </w:r>
      <w:r w:rsidRPr="005054CF">
        <w:rPr>
          <w:color w:val="0D0D0D" w:themeColor="text1" w:themeTint="F2"/>
        </w:rPr>
        <w:t>17</w:t>
      </w:r>
      <w:r w:rsidR="00B117B7" w:rsidRPr="005054CF">
        <w:rPr>
          <w:color w:val="0D0D0D" w:themeColor="text1" w:themeTint="F2"/>
        </w:rPr>
        <w:t xml:space="preserve">. Κλέαρχος </w:t>
      </w:r>
      <w:proofErr w:type="spellStart"/>
      <w:r w:rsidR="00B117B7" w:rsidRPr="005054CF">
        <w:rPr>
          <w:color w:val="0D0D0D" w:themeColor="text1" w:themeTint="F2"/>
        </w:rPr>
        <w:t>ἐθαύμαζε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ὅτι</w:t>
      </w:r>
      <w:proofErr w:type="spellEnd"/>
      <w:r w:rsidR="00B117B7" w:rsidRPr="005054CF">
        <w:rPr>
          <w:color w:val="0D0D0D" w:themeColor="text1" w:themeTint="F2"/>
        </w:rPr>
        <w:t xml:space="preserve"> βασ</w:t>
      </w:r>
      <w:r w:rsidRPr="005054CF">
        <w:rPr>
          <w:color w:val="0D0D0D" w:themeColor="text1" w:themeTint="F2"/>
        </w:rPr>
        <w:t xml:space="preserve">ιλεύς </w:t>
      </w:r>
      <w:proofErr w:type="spellStart"/>
      <w:r w:rsidRPr="005054CF">
        <w:rPr>
          <w:color w:val="0D0D0D" w:themeColor="text1" w:themeTint="F2"/>
        </w:rPr>
        <w:t>οὐδένα</w:t>
      </w:r>
      <w:proofErr w:type="spellEnd"/>
      <w:r w:rsidRPr="005054CF">
        <w:rPr>
          <w:color w:val="0D0D0D" w:themeColor="text1" w:themeTint="F2"/>
        </w:rPr>
        <w:t xml:space="preserve"> πέμπει.</w:t>
      </w:r>
      <w:r w:rsidRPr="005054CF">
        <w:rPr>
          <w:color w:val="0D0D0D" w:themeColor="text1" w:themeTint="F2"/>
        </w:rPr>
        <w:br/>
        <w:t>18</w:t>
      </w:r>
      <w:r w:rsidR="00B117B7" w:rsidRPr="005054CF">
        <w:rPr>
          <w:color w:val="0D0D0D" w:themeColor="text1" w:themeTint="F2"/>
        </w:rPr>
        <w:t xml:space="preserve">. </w:t>
      </w:r>
      <w:proofErr w:type="spellStart"/>
      <w:r w:rsidR="00B117B7" w:rsidRPr="005054CF">
        <w:rPr>
          <w:color w:val="0D0D0D" w:themeColor="text1" w:themeTint="F2"/>
        </w:rPr>
        <w:t>Τῷ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κυνί</w:t>
      </w:r>
      <w:proofErr w:type="spellEnd"/>
      <w:r w:rsidR="00B117B7" w:rsidRPr="005054CF">
        <w:rPr>
          <w:color w:val="0D0D0D" w:themeColor="text1" w:themeTint="F2"/>
        </w:rPr>
        <w:t xml:space="preserve"> ὁ δεσπότης κώδωνα </w:t>
      </w:r>
      <w:proofErr w:type="spellStart"/>
      <w:r w:rsidR="00B117B7" w:rsidRPr="005054CF">
        <w:rPr>
          <w:color w:val="0D0D0D" w:themeColor="text1" w:themeTint="F2"/>
        </w:rPr>
        <w:t>ἐκρέμασεν</w:t>
      </w:r>
      <w:proofErr w:type="spellEnd"/>
      <w:r w:rsidR="00B117B7" w:rsidRPr="005054CF">
        <w:rPr>
          <w:color w:val="0D0D0D" w:themeColor="text1" w:themeTint="F2"/>
        </w:rPr>
        <w:t xml:space="preserve"> , </w:t>
      </w:r>
      <w:proofErr w:type="spellStart"/>
      <w:r w:rsidR="00B117B7" w:rsidRPr="005054CF">
        <w:rPr>
          <w:color w:val="0D0D0D" w:themeColor="text1" w:themeTint="F2"/>
        </w:rPr>
        <w:t>ὧστε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πρόδηλον</w:t>
      </w:r>
      <w:proofErr w:type="spellEnd"/>
      <w:r w:rsidR="00B117B7" w:rsidRPr="005054CF">
        <w:rPr>
          <w:color w:val="0D0D0D" w:themeColor="text1" w:themeTint="F2"/>
        </w:rPr>
        <w:t xml:space="preserve"> </w:t>
      </w:r>
      <w:proofErr w:type="spellStart"/>
      <w:r w:rsidR="00B117B7" w:rsidRPr="005054CF">
        <w:rPr>
          <w:color w:val="0D0D0D" w:themeColor="text1" w:themeTint="F2"/>
        </w:rPr>
        <w:t>εἶναι</w:t>
      </w:r>
      <w:proofErr w:type="spellEnd"/>
      <w:r w:rsidR="00B117B7" w:rsidRPr="005054CF">
        <w:rPr>
          <w:color w:val="0D0D0D" w:themeColor="text1" w:themeTint="F2"/>
        </w:rPr>
        <w:t xml:space="preserve"> τοις </w:t>
      </w:r>
      <w:proofErr w:type="spellStart"/>
      <w:r w:rsidR="00B117B7" w:rsidRPr="005054CF">
        <w:rPr>
          <w:color w:val="0D0D0D" w:themeColor="text1" w:themeTint="F2"/>
        </w:rPr>
        <w:t>πᾶσιν</w:t>
      </w:r>
      <w:proofErr w:type="spellEnd"/>
      <w:r w:rsidR="00F60A13" w:rsidRPr="005054CF">
        <w:rPr>
          <w:color w:val="0D0D0D" w:themeColor="text1" w:themeTint="F2"/>
        </w:rPr>
        <w:t xml:space="preserve"> </w:t>
      </w:r>
    </w:p>
    <w:p w:rsidR="00FC1CF9" w:rsidRPr="005054CF" w:rsidRDefault="00FC1CF9" w:rsidP="00FC1CF9">
      <w:pPr>
        <w:shd w:val="clear" w:color="auto" w:fill="FFFFFF"/>
        <w:spacing w:line="390" w:lineRule="atLeast"/>
        <w:ind w:left="360"/>
        <w:rPr>
          <w:color w:val="0D0D0D" w:themeColor="text1" w:themeTint="F2"/>
          <w:sz w:val="28"/>
          <w:szCs w:val="28"/>
        </w:rPr>
      </w:pPr>
    </w:p>
    <w:p w:rsidR="00CE5776" w:rsidRPr="005054CF" w:rsidRDefault="00FC1CF9" w:rsidP="00FC1CF9">
      <w:pPr>
        <w:rPr>
          <w:color w:val="0D0D0D" w:themeColor="text1" w:themeTint="F2"/>
        </w:rPr>
      </w:pPr>
      <w:r w:rsidRPr="005054CF">
        <w:rPr>
          <w:color w:val="0D0D0D" w:themeColor="text1" w:themeTint="F2"/>
        </w:rPr>
        <w:t xml:space="preserve">   </w:t>
      </w:r>
      <w:r w:rsidR="00CE5776" w:rsidRPr="005054CF">
        <w:rPr>
          <w:color w:val="0D0D0D" w:themeColor="text1" w:themeTint="F2"/>
        </w:rPr>
        <w:t>2) Να βρείτε και να αναγνωρίσετε πλήρως (εισαγωγή, εκφορά, συντακτικός ρόλος )</w:t>
      </w:r>
      <w:r w:rsidRPr="005054CF">
        <w:rPr>
          <w:color w:val="0D0D0D" w:themeColor="text1" w:themeTint="F2"/>
        </w:rPr>
        <w:t xml:space="preserve">                                                                                       </w:t>
      </w:r>
      <w:r w:rsidR="00CE5776" w:rsidRPr="005054CF">
        <w:rPr>
          <w:color w:val="0D0D0D" w:themeColor="text1" w:themeTint="F2"/>
        </w:rPr>
        <w:t xml:space="preserve"> </w:t>
      </w:r>
      <w:r w:rsidRPr="005054CF">
        <w:rPr>
          <w:color w:val="0D0D0D" w:themeColor="text1" w:themeTint="F2"/>
        </w:rPr>
        <w:t xml:space="preserve">  </w:t>
      </w:r>
      <w:r w:rsidR="00700A69">
        <w:rPr>
          <w:color w:val="0D0D0D" w:themeColor="text1" w:themeTint="F2"/>
        </w:rPr>
        <w:t xml:space="preserve">   </w:t>
      </w:r>
      <w:r w:rsidR="00CE5776" w:rsidRPr="005054CF">
        <w:rPr>
          <w:color w:val="0D0D0D" w:themeColor="text1" w:themeTint="F2"/>
        </w:rPr>
        <w:t xml:space="preserve">τις δευτερεύουσες </w:t>
      </w:r>
      <w:r w:rsidRPr="005054CF">
        <w:rPr>
          <w:color w:val="0D0D0D" w:themeColor="text1" w:themeTint="F2"/>
        </w:rPr>
        <w:t xml:space="preserve">   </w:t>
      </w:r>
      <w:r w:rsidR="00CE5776" w:rsidRPr="005054CF">
        <w:rPr>
          <w:color w:val="0D0D0D" w:themeColor="text1" w:themeTint="F2"/>
        </w:rPr>
        <w:t>αιτιολογικές  προτάσεις στα παρακάτω παραδείγματα: </w:t>
      </w:r>
      <w:r w:rsidR="00CE5776" w:rsidRPr="005054CF">
        <w:rPr>
          <w:color w:val="0D0D0D" w:themeColor="text1" w:themeTint="F2"/>
        </w:rPr>
        <w:br/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E5776" w:rsidRPr="005054CF" w:rsidRDefault="00700A69" w:rsidP="005054CF">
      <w:pPr>
        <w:shd w:val="clear" w:color="auto" w:fill="FFFFFF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</w:t>
      </w:r>
      <w:r w:rsidR="00CE5776" w:rsidRPr="005054CF">
        <w:rPr>
          <w:color w:val="0D0D0D" w:themeColor="text1" w:themeTint="F2"/>
        </w:rPr>
        <w:t>1</w:t>
      </w:r>
      <w:r w:rsidR="005054CF">
        <w:rPr>
          <w:color w:val="0D0D0D" w:themeColor="text1" w:themeTint="F2"/>
        </w:rPr>
        <w:t xml:space="preserve">    </w:t>
      </w:r>
      <w:r w:rsidR="00CE5776" w:rsidRPr="005054CF">
        <w:rPr>
          <w:color w:val="0D0D0D" w:themeColor="text1" w:themeTint="F2"/>
        </w:rPr>
        <w:t xml:space="preserve"> </w:t>
      </w:r>
      <w:proofErr w:type="spellStart"/>
      <w:r w:rsidR="00CE5776" w:rsidRPr="005054CF">
        <w:rPr>
          <w:color w:val="0D0D0D" w:themeColor="text1" w:themeTint="F2"/>
        </w:rPr>
        <w:t>Ἀθηναῖοι</w:t>
      </w:r>
      <w:proofErr w:type="spellEnd"/>
      <w:r w:rsidR="00CE5776" w:rsidRPr="005054CF">
        <w:rPr>
          <w:color w:val="0D0D0D" w:themeColor="text1" w:themeTint="F2"/>
        </w:rPr>
        <w:t xml:space="preserve"> </w:t>
      </w:r>
      <w:proofErr w:type="spellStart"/>
      <w:r w:rsidR="00CE5776" w:rsidRPr="005054CF">
        <w:rPr>
          <w:color w:val="0D0D0D" w:themeColor="text1" w:themeTint="F2"/>
        </w:rPr>
        <w:t>ἐνόμιζον</w:t>
      </w:r>
      <w:proofErr w:type="spellEnd"/>
      <w:r w:rsidR="00CE5776" w:rsidRPr="005054CF">
        <w:rPr>
          <w:color w:val="0D0D0D" w:themeColor="text1" w:themeTint="F2"/>
        </w:rPr>
        <w:t xml:space="preserve"> </w:t>
      </w:r>
      <w:proofErr w:type="spellStart"/>
      <w:r w:rsidR="00CE5776" w:rsidRPr="005054CF">
        <w:rPr>
          <w:color w:val="0D0D0D" w:themeColor="text1" w:themeTint="F2"/>
        </w:rPr>
        <w:t>λελύσθαι</w:t>
      </w:r>
      <w:proofErr w:type="spellEnd"/>
      <w:r w:rsidR="00CE5776" w:rsidRPr="005054CF">
        <w:rPr>
          <w:color w:val="0D0D0D" w:themeColor="text1" w:themeTint="F2"/>
        </w:rPr>
        <w:t xml:space="preserve"> </w:t>
      </w:r>
      <w:proofErr w:type="spellStart"/>
      <w:r w:rsidR="00CE5776" w:rsidRPr="005054CF">
        <w:rPr>
          <w:color w:val="0D0D0D" w:themeColor="text1" w:themeTint="F2"/>
        </w:rPr>
        <w:t>τάς</w:t>
      </w:r>
      <w:proofErr w:type="spellEnd"/>
      <w:r w:rsidR="00CE5776" w:rsidRPr="005054CF">
        <w:rPr>
          <w:color w:val="0D0D0D" w:themeColor="text1" w:themeTint="F2"/>
        </w:rPr>
        <w:t xml:space="preserve"> </w:t>
      </w:r>
      <w:proofErr w:type="spellStart"/>
      <w:r w:rsidR="00CE5776" w:rsidRPr="005054CF">
        <w:rPr>
          <w:color w:val="0D0D0D" w:themeColor="text1" w:themeTint="F2"/>
        </w:rPr>
        <w:t>σπονδάς</w:t>
      </w:r>
      <w:proofErr w:type="spellEnd"/>
      <w:r w:rsidR="00CE5776" w:rsidRPr="005054CF">
        <w:rPr>
          <w:color w:val="0D0D0D" w:themeColor="text1" w:themeTint="F2"/>
        </w:rPr>
        <w:t xml:space="preserve">, διότι </w:t>
      </w:r>
      <w:proofErr w:type="spellStart"/>
      <w:r w:rsidR="00CE5776" w:rsidRPr="005054CF">
        <w:rPr>
          <w:color w:val="0D0D0D" w:themeColor="text1" w:themeTint="F2"/>
        </w:rPr>
        <w:t>εἰς</w:t>
      </w:r>
      <w:proofErr w:type="spellEnd"/>
      <w:r w:rsidR="00CE5776" w:rsidRPr="005054CF">
        <w:rPr>
          <w:color w:val="0D0D0D" w:themeColor="text1" w:themeTint="F2"/>
        </w:rPr>
        <w:t xml:space="preserve"> </w:t>
      </w:r>
      <w:proofErr w:type="spellStart"/>
      <w:r w:rsidR="00CE5776" w:rsidRPr="005054CF">
        <w:rPr>
          <w:color w:val="0D0D0D" w:themeColor="text1" w:themeTint="F2"/>
        </w:rPr>
        <w:t>χεῖρας</w:t>
      </w:r>
      <w:proofErr w:type="spellEnd"/>
      <w:r w:rsidR="00CE5776" w:rsidRPr="005054CF">
        <w:rPr>
          <w:color w:val="0D0D0D" w:themeColor="text1" w:themeTint="F2"/>
        </w:rPr>
        <w:t xml:space="preserve"> </w:t>
      </w:r>
      <w:proofErr w:type="spellStart"/>
      <w:r w:rsidR="00CE5776" w:rsidRPr="005054CF">
        <w:rPr>
          <w:color w:val="0D0D0D" w:themeColor="text1" w:themeTint="F2"/>
        </w:rPr>
        <w:t>ἦλθον</w:t>
      </w:r>
      <w:proofErr w:type="spellEnd"/>
      <w:r w:rsidR="00CE5776" w:rsidRPr="005054CF">
        <w:rPr>
          <w:color w:val="0D0D0D" w:themeColor="text1" w:themeTint="F2"/>
        </w:rPr>
        <w:t>.</w:t>
      </w:r>
    </w:p>
    <w:p w:rsidR="00CE5776" w:rsidRPr="005054CF" w:rsidRDefault="00700A69" w:rsidP="005054CF">
      <w:pPr>
        <w:shd w:val="clear" w:color="auto" w:fill="FFFFFF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</w:t>
      </w:r>
      <w:r w:rsidR="00CE5776" w:rsidRPr="005054CF">
        <w:rPr>
          <w:color w:val="0D0D0D" w:themeColor="text1" w:themeTint="F2"/>
        </w:rPr>
        <w:t>2.    </w:t>
      </w:r>
      <w:proofErr w:type="spellStart"/>
      <w:r w:rsidR="00CE5776" w:rsidRPr="005054CF">
        <w:rPr>
          <w:color w:val="0D0D0D" w:themeColor="text1" w:themeTint="F2"/>
        </w:rPr>
        <w:t>Ὅτι</w:t>
      </w:r>
      <w:proofErr w:type="spellEnd"/>
      <w:r w:rsidR="00CE5776" w:rsidRPr="005054CF">
        <w:rPr>
          <w:color w:val="0D0D0D" w:themeColor="text1" w:themeTint="F2"/>
        </w:rPr>
        <w:t xml:space="preserve"> </w:t>
      </w:r>
      <w:proofErr w:type="spellStart"/>
      <w:r w:rsidR="00CE5776" w:rsidRPr="005054CF">
        <w:rPr>
          <w:color w:val="0D0D0D" w:themeColor="text1" w:themeTint="F2"/>
        </w:rPr>
        <w:t>μέν</w:t>
      </w:r>
      <w:proofErr w:type="spellEnd"/>
      <w:r w:rsidR="00CE5776" w:rsidRPr="005054CF">
        <w:rPr>
          <w:color w:val="0D0D0D" w:themeColor="text1" w:themeTint="F2"/>
        </w:rPr>
        <w:t xml:space="preserve"> </w:t>
      </w:r>
      <w:proofErr w:type="spellStart"/>
      <w:r w:rsidR="00CE5776" w:rsidRPr="005054CF">
        <w:rPr>
          <w:color w:val="0D0D0D" w:themeColor="text1" w:themeTint="F2"/>
        </w:rPr>
        <w:t>ὀργίζεσθε</w:t>
      </w:r>
      <w:proofErr w:type="spellEnd"/>
      <w:r w:rsidR="00CE5776" w:rsidRPr="005054CF">
        <w:rPr>
          <w:color w:val="0D0D0D" w:themeColor="text1" w:themeTint="F2"/>
        </w:rPr>
        <w:t xml:space="preserve">, </w:t>
      </w:r>
      <w:proofErr w:type="spellStart"/>
      <w:r w:rsidR="00CE5776" w:rsidRPr="005054CF">
        <w:rPr>
          <w:color w:val="0D0D0D" w:themeColor="text1" w:themeTint="F2"/>
        </w:rPr>
        <w:t>οὐ</w:t>
      </w:r>
      <w:proofErr w:type="spellEnd"/>
      <w:r w:rsidR="00CE5776" w:rsidRPr="005054CF">
        <w:rPr>
          <w:color w:val="0D0D0D" w:themeColor="text1" w:themeTint="F2"/>
        </w:rPr>
        <w:t xml:space="preserve"> θαυμάζω.</w:t>
      </w:r>
    </w:p>
    <w:p w:rsidR="00FC1CF9" w:rsidRPr="005054CF" w:rsidRDefault="00700A69" w:rsidP="005054CF">
      <w:pPr>
        <w:shd w:val="clear" w:color="auto" w:fill="FFFFFF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</w:t>
      </w:r>
      <w:r w:rsidR="00CE5776" w:rsidRPr="005054CF">
        <w:rPr>
          <w:color w:val="0D0D0D" w:themeColor="text1" w:themeTint="F2"/>
        </w:rPr>
        <w:t xml:space="preserve">3.     Χαίρω </w:t>
      </w:r>
      <w:proofErr w:type="spellStart"/>
      <w:r w:rsidR="00CE5776" w:rsidRPr="005054CF">
        <w:rPr>
          <w:color w:val="0D0D0D" w:themeColor="text1" w:themeTint="F2"/>
        </w:rPr>
        <w:t>ὅτι</w:t>
      </w:r>
      <w:proofErr w:type="spellEnd"/>
      <w:r w:rsidR="00CE5776" w:rsidRPr="005054CF">
        <w:rPr>
          <w:color w:val="0D0D0D" w:themeColor="text1" w:themeTint="F2"/>
        </w:rPr>
        <w:t xml:space="preserve"> </w:t>
      </w:r>
      <w:proofErr w:type="spellStart"/>
      <w:r w:rsidR="00CE5776" w:rsidRPr="005054CF">
        <w:rPr>
          <w:color w:val="0D0D0D" w:themeColor="text1" w:themeTint="F2"/>
        </w:rPr>
        <w:t>εὐδοκιμεῖς</w:t>
      </w:r>
      <w:proofErr w:type="spellEnd"/>
      <w:r w:rsidR="00CE5776" w:rsidRPr="005054CF">
        <w:rPr>
          <w:color w:val="0D0D0D" w:themeColor="text1" w:themeTint="F2"/>
        </w:rPr>
        <w:t>.</w:t>
      </w:r>
    </w:p>
    <w:p w:rsidR="00FC1CF9" w:rsidRPr="005054CF" w:rsidRDefault="00700A69" w:rsidP="005054CF">
      <w:pPr>
        <w:shd w:val="clear" w:color="auto" w:fill="FFFFFF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</w:t>
      </w:r>
      <w:r w:rsidR="00FC1CF9" w:rsidRPr="005054CF">
        <w:rPr>
          <w:color w:val="0D0D0D" w:themeColor="text1" w:themeTint="F2"/>
        </w:rPr>
        <w:t>5.</w:t>
      </w:r>
      <w:r w:rsidR="005054CF">
        <w:rPr>
          <w:color w:val="0D0D0D" w:themeColor="text1" w:themeTint="F2"/>
        </w:rPr>
        <w:t xml:space="preserve">   </w:t>
      </w:r>
      <w:r w:rsidR="00FC1CF9" w:rsidRPr="005054CF">
        <w:rPr>
          <w:color w:val="0D0D0D" w:themeColor="text1" w:themeTint="F2"/>
        </w:rPr>
        <w:t> </w:t>
      </w:r>
      <w:proofErr w:type="spellStart"/>
      <w:r w:rsidR="00FC1CF9" w:rsidRPr="005054CF">
        <w:rPr>
          <w:color w:val="0D0D0D" w:themeColor="text1" w:themeTint="F2"/>
        </w:rPr>
        <w:t>Οἱ</w:t>
      </w:r>
      <w:proofErr w:type="spellEnd"/>
      <w:r w:rsidR="00FC1CF9" w:rsidRPr="005054CF">
        <w:rPr>
          <w:color w:val="0D0D0D" w:themeColor="text1" w:themeTint="F2"/>
        </w:rPr>
        <w:t xml:space="preserve"> </w:t>
      </w:r>
      <w:proofErr w:type="spellStart"/>
      <w:r w:rsidR="00FC1CF9" w:rsidRPr="005054CF">
        <w:rPr>
          <w:color w:val="0D0D0D" w:themeColor="text1" w:themeTint="F2"/>
        </w:rPr>
        <w:t>Ἕλληνες</w:t>
      </w:r>
      <w:proofErr w:type="spellEnd"/>
      <w:r w:rsidR="00FC1CF9" w:rsidRPr="005054CF">
        <w:rPr>
          <w:color w:val="0D0D0D" w:themeColor="text1" w:themeTint="F2"/>
        </w:rPr>
        <w:t xml:space="preserve"> </w:t>
      </w:r>
      <w:proofErr w:type="spellStart"/>
      <w:r w:rsidR="00FC1CF9" w:rsidRPr="005054CF">
        <w:rPr>
          <w:color w:val="0D0D0D" w:themeColor="text1" w:themeTint="F2"/>
        </w:rPr>
        <w:t>μάλα</w:t>
      </w:r>
      <w:proofErr w:type="spellEnd"/>
      <w:r w:rsidR="00FC1CF9" w:rsidRPr="005054CF">
        <w:rPr>
          <w:color w:val="0D0D0D" w:themeColor="text1" w:themeTint="F2"/>
        </w:rPr>
        <w:t xml:space="preserve"> </w:t>
      </w:r>
      <w:proofErr w:type="spellStart"/>
      <w:r w:rsidR="00FC1CF9" w:rsidRPr="005054CF">
        <w:rPr>
          <w:color w:val="0D0D0D" w:themeColor="text1" w:themeTint="F2"/>
        </w:rPr>
        <w:t>ἠθύμουν</w:t>
      </w:r>
      <w:proofErr w:type="spellEnd"/>
      <w:r w:rsidR="00FC1CF9" w:rsidRPr="005054CF">
        <w:rPr>
          <w:color w:val="0D0D0D" w:themeColor="text1" w:themeTint="F2"/>
        </w:rPr>
        <w:t xml:space="preserve">, </w:t>
      </w:r>
      <w:proofErr w:type="spellStart"/>
      <w:r w:rsidR="00FC1CF9" w:rsidRPr="005054CF">
        <w:rPr>
          <w:color w:val="0D0D0D" w:themeColor="text1" w:themeTint="F2"/>
        </w:rPr>
        <w:t>ἐπειδή</w:t>
      </w:r>
      <w:proofErr w:type="spellEnd"/>
      <w:r w:rsidR="00FC1CF9" w:rsidRPr="005054CF">
        <w:rPr>
          <w:color w:val="0D0D0D" w:themeColor="text1" w:themeTint="F2"/>
        </w:rPr>
        <w:t xml:space="preserve"> </w:t>
      </w:r>
      <w:proofErr w:type="spellStart"/>
      <w:r w:rsidR="00FC1CF9" w:rsidRPr="005054CF">
        <w:rPr>
          <w:color w:val="0D0D0D" w:themeColor="text1" w:themeTint="F2"/>
        </w:rPr>
        <w:t>τά</w:t>
      </w:r>
      <w:proofErr w:type="spellEnd"/>
      <w:r w:rsidR="00FC1CF9" w:rsidRPr="005054CF">
        <w:rPr>
          <w:color w:val="0D0D0D" w:themeColor="text1" w:themeTint="F2"/>
        </w:rPr>
        <w:t xml:space="preserve"> </w:t>
      </w:r>
      <w:proofErr w:type="spellStart"/>
      <w:r w:rsidR="00FC1CF9" w:rsidRPr="005054CF">
        <w:rPr>
          <w:color w:val="0D0D0D" w:themeColor="text1" w:themeTint="F2"/>
        </w:rPr>
        <w:t>ἐπιτήδεια</w:t>
      </w:r>
      <w:proofErr w:type="spellEnd"/>
      <w:r w:rsidR="00FC1CF9" w:rsidRPr="005054CF">
        <w:rPr>
          <w:color w:val="0D0D0D" w:themeColor="text1" w:themeTint="F2"/>
        </w:rPr>
        <w:t xml:space="preserve"> </w:t>
      </w:r>
      <w:proofErr w:type="spellStart"/>
      <w:r w:rsidR="00FC1CF9" w:rsidRPr="005054CF">
        <w:rPr>
          <w:color w:val="0D0D0D" w:themeColor="text1" w:themeTint="F2"/>
        </w:rPr>
        <w:t>οὐκ</w:t>
      </w:r>
      <w:proofErr w:type="spellEnd"/>
      <w:r w:rsidR="00FC1CF9" w:rsidRPr="005054CF">
        <w:rPr>
          <w:color w:val="0D0D0D" w:themeColor="text1" w:themeTint="F2"/>
        </w:rPr>
        <w:t xml:space="preserve"> </w:t>
      </w:r>
      <w:proofErr w:type="spellStart"/>
      <w:r w:rsidR="00FC1CF9" w:rsidRPr="005054CF">
        <w:rPr>
          <w:color w:val="0D0D0D" w:themeColor="text1" w:themeTint="F2"/>
        </w:rPr>
        <w:t>ἔχοιεν</w:t>
      </w:r>
      <w:proofErr w:type="spellEnd"/>
      <w:r w:rsidR="00FC1CF9" w:rsidRPr="005054CF">
        <w:rPr>
          <w:color w:val="0D0D0D" w:themeColor="text1" w:themeTint="F2"/>
        </w:rPr>
        <w:t>.</w:t>
      </w:r>
    </w:p>
    <w:p w:rsidR="00CE5776" w:rsidRPr="005054CF" w:rsidRDefault="00700A69" w:rsidP="005054CF">
      <w:pPr>
        <w:shd w:val="clear" w:color="auto" w:fill="FFFFFF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</w:t>
      </w:r>
      <w:r w:rsidR="00CE5776" w:rsidRPr="005054CF">
        <w:rPr>
          <w:color w:val="0D0D0D" w:themeColor="text1" w:themeTint="F2"/>
        </w:rPr>
        <w:t>4.     </w:t>
      </w:r>
      <w:proofErr w:type="spellStart"/>
      <w:r w:rsidR="00CE5776" w:rsidRPr="005054CF">
        <w:rPr>
          <w:color w:val="0D0D0D" w:themeColor="text1" w:themeTint="F2"/>
        </w:rPr>
        <w:t>Εὐδαίμων</w:t>
      </w:r>
      <w:proofErr w:type="spellEnd"/>
      <w:r w:rsidR="00CE5776" w:rsidRPr="005054CF">
        <w:rPr>
          <w:color w:val="0D0D0D" w:themeColor="text1" w:themeTint="F2"/>
        </w:rPr>
        <w:t xml:space="preserve"> </w:t>
      </w:r>
      <w:proofErr w:type="spellStart"/>
      <w:r w:rsidR="00CE5776" w:rsidRPr="005054CF">
        <w:rPr>
          <w:color w:val="0D0D0D" w:themeColor="text1" w:themeTint="F2"/>
        </w:rPr>
        <w:t>μοι</w:t>
      </w:r>
      <w:proofErr w:type="spellEnd"/>
      <w:r w:rsidR="00CE5776" w:rsidRPr="005054CF">
        <w:rPr>
          <w:color w:val="0D0D0D" w:themeColor="text1" w:themeTint="F2"/>
        </w:rPr>
        <w:t xml:space="preserve"> ὁ </w:t>
      </w:r>
      <w:proofErr w:type="spellStart"/>
      <w:r w:rsidR="00CE5776" w:rsidRPr="005054CF">
        <w:rPr>
          <w:color w:val="0D0D0D" w:themeColor="text1" w:themeTint="F2"/>
        </w:rPr>
        <w:t>ἀνήρ</w:t>
      </w:r>
      <w:proofErr w:type="spellEnd"/>
      <w:r w:rsidR="00CE5776" w:rsidRPr="005054CF">
        <w:rPr>
          <w:color w:val="0D0D0D" w:themeColor="text1" w:themeTint="F2"/>
        </w:rPr>
        <w:t xml:space="preserve"> φαίνεται, </w:t>
      </w:r>
      <w:proofErr w:type="spellStart"/>
      <w:r w:rsidR="00CE5776" w:rsidRPr="005054CF">
        <w:rPr>
          <w:color w:val="0D0D0D" w:themeColor="text1" w:themeTint="F2"/>
        </w:rPr>
        <w:t>ὡς</w:t>
      </w:r>
      <w:proofErr w:type="spellEnd"/>
      <w:r w:rsidR="00CE5776" w:rsidRPr="005054CF">
        <w:rPr>
          <w:color w:val="0D0D0D" w:themeColor="text1" w:themeTint="F2"/>
        </w:rPr>
        <w:t xml:space="preserve"> </w:t>
      </w:r>
      <w:proofErr w:type="spellStart"/>
      <w:r w:rsidR="00CE5776" w:rsidRPr="005054CF">
        <w:rPr>
          <w:color w:val="0D0D0D" w:themeColor="text1" w:themeTint="F2"/>
        </w:rPr>
        <w:t>ἀδεῶς</w:t>
      </w:r>
      <w:proofErr w:type="spellEnd"/>
      <w:r w:rsidR="00CE5776" w:rsidRPr="005054CF">
        <w:rPr>
          <w:color w:val="0D0D0D" w:themeColor="text1" w:themeTint="F2"/>
        </w:rPr>
        <w:t xml:space="preserve"> </w:t>
      </w:r>
      <w:proofErr w:type="spellStart"/>
      <w:r w:rsidR="00CE5776" w:rsidRPr="005054CF">
        <w:rPr>
          <w:color w:val="0D0D0D" w:themeColor="text1" w:themeTint="F2"/>
        </w:rPr>
        <w:t>καί</w:t>
      </w:r>
      <w:proofErr w:type="spellEnd"/>
      <w:r w:rsidR="00CE5776" w:rsidRPr="005054CF">
        <w:rPr>
          <w:color w:val="0D0D0D" w:themeColor="text1" w:themeTint="F2"/>
        </w:rPr>
        <w:t xml:space="preserve"> γενναίως </w:t>
      </w:r>
      <w:proofErr w:type="spellStart"/>
      <w:r w:rsidR="00CE5776" w:rsidRPr="005054CF">
        <w:rPr>
          <w:color w:val="0D0D0D" w:themeColor="text1" w:themeTint="F2"/>
        </w:rPr>
        <w:t>ἐτελεύτα</w:t>
      </w:r>
      <w:proofErr w:type="spellEnd"/>
      <w:r w:rsidR="00CE5776" w:rsidRPr="005054CF">
        <w:rPr>
          <w:color w:val="0D0D0D" w:themeColor="text1" w:themeTint="F2"/>
        </w:rPr>
        <w:t>.</w:t>
      </w:r>
    </w:p>
    <w:p w:rsidR="00FC1CF9" w:rsidRPr="005054CF" w:rsidRDefault="00FC1CF9" w:rsidP="005054CF">
      <w:pPr>
        <w:shd w:val="clear" w:color="auto" w:fill="FFFFFF"/>
        <w:rPr>
          <w:color w:val="0D0D0D" w:themeColor="text1" w:themeTint="F2"/>
        </w:rPr>
      </w:pPr>
    </w:p>
    <w:p w:rsidR="00CE5776" w:rsidRPr="005054CF" w:rsidRDefault="00700A69" w:rsidP="00FC1CF9">
      <w:pPr>
        <w:rPr>
          <w:color w:val="0D0D0D" w:themeColor="text1" w:themeTint="F2"/>
          <w:shd w:val="clear" w:color="auto" w:fill="FFFFFF"/>
        </w:rPr>
      </w:pPr>
      <w:r>
        <w:rPr>
          <w:color w:val="0D0D0D" w:themeColor="text1" w:themeTint="F2"/>
          <w:shd w:val="clear" w:color="auto" w:fill="FFFFFF"/>
        </w:rPr>
        <w:t xml:space="preserve">   </w:t>
      </w:r>
      <w:r w:rsidR="00CE5776" w:rsidRPr="005054CF">
        <w:rPr>
          <w:color w:val="0D0D0D" w:themeColor="text1" w:themeTint="F2"/>
          <w:shd w:val="clear" w:color="auto" w:fill="FFFFFF"/>
        </w:rPr>
        <w:t xml:space="preserve"> Να βρείτε και να αναγνωρίσετε πλήρως (εισαγωγή, εκφορά, συντακτικός ρόλος τις δευτερεύουσες  τελικές  προτάσει</w:t>
      </w:r>
      <w:r>
        <w:rPr>
          <w:color w:val="0D0D0D" w:themeColor="text1" w:themeTint="F2"/>
          <w:shd w:val="clear" w:color="auto" w:fill="FFFFFF"/>
        </w:rPr>
        <w:t xml:space="preserve">ς                     </w:t>
      </w:r>
      <w:r w:rsidR="00CE5776" w:rsidRPr="005054CF">
        <w:rPr>
          <w:color w:val="0D0D0D" w:themeColor="text1" w:themeTint="F2"/>
          <w:shd w:val="clear" w:color="auto" w:fill="FFFFFF"/>
        </w:rPr>
        <w:t xml:space="preserve"> </w:t>
      </w:r>
      <w:r>
        <w:rPr>
          <w:color w:val="0D0D0D" w:themeColor="text1" w:themeTint="F2"/>
          <w:shd w:val="clear" w:color="auto" w:fill="FFFFFF"/>
        </w:rPr>
        <w:t xml:space="preserve">   </w:t>
      </w:r>
      <w:r w:rsidR="00CE5776" w:rsidRPr="005054CF">
        <w:rPr>
          <w:color w:val="0D0D0D" w:themeColor="text1" w:themeTint="F2"/>
          <w:shd w:val="clear" w:color="auto" w:fill="FFFFFF"/>
        </w:rPr>
        <w:t xml:space="preserve">στα παρακάτω </w:t>
      </w:r>
    </w:p>
    <w:p w:rsidR="00FC1CF9" w:rsidRPr="005054CF" w:rsidRDefault="00FC1CF9" w:rsidP="00CE5776">
      <w:pPr>
        <w:rPr>
          <w:color w:val="0D0D0D" w:themeColor="text1" w:themeTint="F2"/>
          <w:sz w:val="28"/>
          <w:szCs w:val="28"/>
        </w:rPr>
      </w:pPr>
    </w:p>
    <w:p w:rsidR="00F60A13" w:rsidRPr="005054CF" w:rsidRDefault="005054CF" w:rsidP="005054CF">
      <w:pPr>
        <w:shd w:val="clear" w:color="auto" w:fill="FFFFFF"/>
        <w:spacing w:line="293" w:lineRule="atLeast"/>
        <w:ind w:hanging="36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</w:t>
      </w:r>
      <w:r w:rsidR="00700A69">
        <w:rPr>
          <w:color w:val="0D0D0D" w:themeColor="text1" w:themeTint="F2"/>
        </w:rPr>
        <w:t xml:space="preserve">     </w:t>
      </w:r>
      <w:r>
        <w:rPr>
          <w:color w:val="0D0D0D" w:themeColor="text1" w:themeTint="F2"/>
        </w:rPr>
        <w:t xml:space="preserve"> </w:t>
      </w:r>
      <w:r w:rsidR="00F60A13" w:rsidRPr="005054CF">
        <w:rPr>
          <w:color w:val="0D0D0D" w:themeColor="text1" w:themeTint="F2"/>
        </w:rPr>
        <w:t>1</w:t>
      </w:r>
      <w:r w:rsidR="00F60A13" w:rsidRPr="005054CF">
        <w:rPr>
          <w:color w:val="0D0D0D" w:themeColor="text1" w:themeTint="F2"/>
          <w:lang w:val="en-US"/>
        </w:rPr>
        <w:t>  </w:t>
      </w:r>
      <w:proofErr w:type="spellStart"/>
      <w:r w:rsidR="00F60A13" w:rsidRPr="005054CF">
        <w:rPr>
          <w:color w:val="0D0D0D" w:themeColor="text1" w:themeTint="F2"/>
        </w:rPr>
        <w:t>Ἐπορευόμην</w:t>
      </w:r>
      <w:proofErr w:type="spellEnd"/>
      <w:r w:rsidR="00F60A13" w:rsidRPr="005054CF">
        <w:rPr>
          <w:color w:val="0D0D0D" w:themeColor="text1" w:themeTint="F2"/>
        </w:rPr>
        <w:t xml:space="preserve">, </w:t>
      </w:r>
      <w:proofErr w:type="spellStart"/>
      <w:r w:rsidR="00F60A13" w:rsidRPr="005054CF">
        <w:rPr>
          <w:color w:val="0D0D0D" w:themeColor="text1" w:themeTint="F2"/>
        </w:rPr>
        <w:t>ἵνα</w:t>
      </w:r>
      <w:proofErr w:type="spellEnd"/>
      <w:r w:rsidR="00F60A13" w:rsidRPr="005054CF">
        <w:rPr>
          <w:color w:val="0D0D0D" w:themeColor="text1" w:themeTint="F2"/>
        </w:rPr>
        <w:t xml:space="preserve"> </w:t>
      </w:r>
      <w:proofErr w:type="spellStart"/>
      <w:r w:rsidR="00F60A13" w:rsidRPr="005054CF">
        <w:rPr>
          <w:color w:val="0D0D0D" w:themeColor="text1" w:themeTint="F2"/>
        </w:rPr>
        <w:t>ὠφελοίην</w:t>
      </w:r>
      <w:proofErr w:type="spellEnd"/>
      <w:r w:rsidR="00F60A13" w:rsidRPr="005054CF">
        <w:rPr>
          <w:color w:val="0D0D0D" w:themeColor="text1" w:themeTint="F2"/>
        </w:rPr>
        <w:t xml:space="preserve"> </w:t>
      </w:r>
      <w:proofErr w:type="spellStart"/>
      <w:r w:rsidR="00F60A13" w:rsidRPr="005054CF">
        <w:rPr>
          <w:color w:val="0D0D0D" w:themeColor="text1" w:themeTint="F2"/>
        </w:rPr>
        <w:t>αὐτόν</w:t>
      </w:r>
      <w:proofErr w:type="spellEnd"/>
    </w:p>
    <w:p w:rsidR="00F60A13" w:rsidRPr="005054CF" w:rsidRDefault="005054CF" w:rsidP="005054CF">
      <w:pPr>
        <w:shd w:val="clear" w:color="auto" w:fill="FFFFFF"/>
        <w:spacing w:line="293" w:lineRule="atLeast"/>
        <w:ind w:hanging="36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</w:t>
      </w:r>
      <w:r w:rsidR="00700A69">
        <w:rPr>
          <w:color w:val="0D0D0D" w:themeColor="text1" w:themeTint="F2"/>
        </w:rPr>
        <w:t xml:space="preserve">     </w:t>
      </w:r>
      <w:r>
        <w:rPr>
          <w:color w:val="0D0D0D" w:themeColor="text1" w:themeTint="F2"/>
        </w:rPr>
        <w:t xml:space="preserve"> </w:t>
      </w:r>
      <w:r w:rsidR="00F60A13" w:rsidRPr="005054CF">
        <w:rPr>
          <w:color w:val="0D0D0D" w:themeColor="text1" w:themeTint="F2"/>
        </w:rPr>
        <w:t>2</w:t>
      </w:r>
      <w:r w:rsidR="00F60A13" w:rsidRPr="005054CF">
        <w:rPr>
          <w:color w:val="0D0D0D" w:themeColor="text1" w:themeTint="F2"/>
          <w:lang w:val="en-US"/>
        </w:rPr>
        <w:t>  </w:t>
      </w:r>
      <w:proofErr w:type="spellStart"/>
      <w:r w:rsidR="00F60A13" w:rsidRPr="005054CF">
        <w:rPr>
          <w:color w:val="0D0D0D" w:themeColor="text1" w:themeTint="F2"/>
        </w:rPr>
        <w:t>Προσελθεῖν</w:t>
      </w:r>
      <w:proofErr w:type="spellEnd"/>
      <w:r w:rsidR="00F60A13" w:rsidRPr="005054CF">
        <w:rPr>
          <w:color w:val="0D0D0D" w:themeColor="text1" w:themeTint="F2"/>
        </w:rPr>
        <w:t xml:space="preserve"> </w:t>
      </w:r>
      <w:proofErr w:type="spellStart"/>
      <w:r w:rsidR="00F60A13" w:rsidRPr="005054CF">
        <w:rPr>
          <w:color w:val="0D0D0D" w:themeColor="text1" w:themeTint="F2"/>
        </w:rPr>
        <w:t>ἡμᾶς</w:t>
      </w:r>
      <w:proofErr w:type="spellEnd"/>
      <w:r w:rsidR="00F60A13" w:rsidRPr="005054CF">
        <w:rPr>
          <w:color w:val="0D0D0D" w:themeColor="text1" w:themeTint="F2"/>
        </w:rPr>
        <w:t xml:space="preserve"> </w:t>
      </w:r>
      <w:proofErr w:type="spellStart"/>
      <w:r w:rsidR="00F60A13" w:rsidRPr="005054CF">
        <w:rPr>
          <w:color w:val="0D0D0D" w:themeColor="text1" w:themeTint="F2"/>
        </w:rPr>
        <w:t>κελεύομεν</w:t>
      </w:r>
      <w:proofErr w:type="spellEnd"/>
      <w:r w:rsidR="00F60A13" w:rsidRPr="005054CF">
        <w:rPr>
          <w:color w:val="0D0D0D" w:themeColor="text1" w:themeTint="F2"/>
        </w:rPr>
        <w:t xml:space="preserve">, </w:t>
      </w:r>
      <w:proofErr w:type="spellStart"/>
      <w:r w:rsidR="00F60A13" w:rsidRPr="005054CF">
        <w:rPr>
          <w:color w:val="0D0D0D" w:themeColor="text1" w:themeTint="F2"/>
        </w:rPr>
        <w:t>ἵνα</w:t>
      </w:r>
      <w:proofErr w:type="spellEnd"/>
      <w:r w:rsidR="00F60A13" w:rsidRPr="005054CF">
        <w:rPr>
          <w:color w:val="0D0D0D" w:themeColor="text1" w:themeTint="F2"/>
        </w:rPr>
        <w:t xml:space="preserve"> </w:t>
      </w:r>
      <w:proofErr w:type="spellStart"/>
      <w:r w:rsidR="00F60A13" w:rsidRPr="005054CF">
        <w:rPr>
          <w:color w:val="0D0D0D" w:themeColor="text1" w:themeTint="F2"/>
        </w:rPr>
        <w:t>τά</w:t>
      </w:r>
      <w:proofErr w:type="spellEnd"/>
      <w:r w:rsidR="00F60A13" w:rsidRPr="005054CF">
        <w:rPr>
          <w:color w:val="0D0D0D" w:themeColor="text1" w:themeTint="F2"/>
        </w:rPr>
        <w:t xml:space="preserve"> παρά βασιλέως </w:t>
      </w:r>
      <w:proofErr w:type="spellStart"/>
      <w:r w:rsidR="00F60A13" w:rsidRPr="005054CF">
        <w:rPr>
          <w:color w:val="0D0D0D" w:themeColor="text1" w:themeTint="F2"/>
        </w:rPr>
        <w:t>ἀκούσητε</w:t>
      </w:r>
      <w:proofErr w:type="spellEnd"/>
    </w:p>
    <w:p w:rsidR="00F60A13" w:rsidRPr="005054CF" w:rsidRDefault="005054CF" w:rsidP="005054CF">
      <w:pPr>
        <w:shd w:val="clear" w:color="auto" w:fill="FFFFFF"/>
        <w:spacing w:line="293" w:lineRule="atLeast"/>
        <w:ind w:hanging="36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</w:t>
      </w:r>
      <w:r w:rsidR="00700A69">
        <w:rPr>
          <w:color w:val="0D0D0D" w:themeColor="text1" w:themeTint="F2"/>
        </w:rPr>
        <w:t xml:space="preserve">     </w:t>
      </w:r>
      <w:r>
        <w:rPr>
          <w:color w:val="0D0D0D" w:themeColor="text1" w:themeTint="F2"/>
        </w:rPr>
        <w:t xml:space="preserve"> </w:t>
      </w:r>
      <w:r w:rsidR="00F60A13" w:rsidRPr="005054CF">
        <w:rPr>
          <w:color w:val="0D0D0D" w:themeColor="text1" w:themeTint="F2"/>
        </w:rPr>
        <w:t xml:space="preserve">3  </w:t>
      </w:r>
      <w:r w:rsidR="00F60A13" w:rsidRPr="005054CF">
        <w:rPr>
          <w:color w:val="0D0D0D" w:themeColor="text1" w:themeTint="F2"/>
          <w:lang w:val="en-US"/>
        </w:rPr>
        <w:t> </w:t>
      </w:r>
      <w:proofErr w:type="spellStart"/>
      <w:r w:rsidR="00F60A13" w:rsidRPr="005054CF">
        <w:rPr>
          <w:color w:val="0D0D0D" w:themeColor="text1" w:themeTint="F2"/>
        </w:rPr>
        <w:t>Κῦρος</w:t>
      </w:r>
      <w:proofErr w:type="spellEnd"/>
      <w:r w:rsidR="00F60A13" w:rsidRPr="005054CF">
        <w:rPr>
          <w:color w:val="0D0D0D" w:themeColor="text1" w:themeTint="F2"/>
        </w:rPr>
        <w:t xml:space="preserve"> </w:t>
      </w:r>
      <w:proofErr w:type="spellStart"/>
      <w:r w:rsidR="00F60A13" w:rsidRPr="005054CF">
        <w:rPr>
          <w:color w:val="0D0D0D" w:themeColor="text1" w:themeTint="F2"/>
        </w:rPr>
        <w:t>ᾤετο</w:t>
      </w:r>
      <w:proofErr w:type="spellEnd"/>
      <w:r w:rsidR="00F60A13" w:rsidRPr="005054CF">
        <w:rPr>
          <w:color w:val="0D0D0D" w:themeColor="text1" w:themeTint="F2"/>
        </w:rPr>
        <w:t xml:space="preserve"> φίλων </w:t>
      </w:r>
      <w:proofErr w:type="spellStart"/>
      <w:r w:rsidR="00F60A13" w:rsidRPr="005054CF">
        <w:rPr>
          <w:color w:val="0D0D0D" w:themeColor="text1" w:themeTint="F2"/>
        </w:rPr>
        <w:t>δεῖσθαι</w:t>
      </w:r>
      <w:proofErr w:type="spellEnd"/>
      <w:r w:rsidR="00F60A13" w:rsidRPr="005054CF">
        <w:rPr>
          <w:color w:val="0D0D0D" w:themeColor="text1" w:themeTint="F2"/>
        </w:rPr>
        <w:t xml:space="preserve">, </w:t>
      </w:r>
      <w:proofErr w:type="spellStart"/>
      <w:r w:rsidR="00F60A13" w:rsidRPr="005054CF">
        <w:rPr>
          <w:color w:val="0D0D0D" w:themeColor="text1" w:themeTint="F2"/>
        </w:rPr>
        <w:t>ὡς</w:t>
      </w:r>
      <w:proofErr w:type="spellEnd"/>
      <w:r w:rsidR="00F60A13" w:rsidRPr="005054CF">
        <w:rPr>
          <w:color w:val="0D0D0D" w:themeColor="text1" w:themeTint="F2"/>
        </w:rPr>
        <w:t xml:space="preserve"> συνεργούς </w:t>
      </w:r>
      <w:proofErr w:type="spellStart"/>
      <w:r w:rsidR="00F60A13" w:rsidRPr="005054CF">
        <w:rPr>
          <w:color w:val="0D0D0D" w:themeColor="text1" w:themeTint="F2"/>
        </w:rPr>
        <w:t>ἔχοι</w:t>
      </w:r>
      <w:proofErr w:type="spellEnd"/>
      <w:r w:rsidR="00F60A13" w:rsidRPr="005054CF">
        <w:rPr>
          <w:color w:val="0D0D0D" w:themeColor="text1" w:themeTint="F2"/>
        </w:rPr>
        <w:t>.</w:t>
      </w:r>
    </w:p>
    <w:p w:rsidR="00F60A13" w:rsidRDefault="005054CF" w:rsidP="005054CF">
      <w:pPr>
        <w:shd w:val="clear" w:color="auto" w:fill="FFFFFF"/>
        <w:spacing w:line="293" w:lineRule="atLeast"/>
        <w:ind w:hanging="36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</w:t>
      </w:r>
      <w:r w:rsidR="00700A69">
        <w:rPr>
          <w:color w:val="0D0D0D" w:themeColor="text1" w:themeTint="F2"/>
        </w:rPr>
        <w:t xml:space="preserve">     </w:t>
      </w:r>
      <w:r>
        <w:rPr>
          <w:color w:val="0D0D0D" w:themeColor="text1" w:themeTint="F2"/>
        </w:rPr>
        <w:t xml:space="preserve"> </w:t>
      </w:r>
      <w:r w:rsidR="00F60A13" w:rsidRPr="005054CF">
        <w:rPr>
          <w:color w:val="0D0D0D" w:themeColor="text1" w:themeTint="F2"/>
        </w:rPr>
        <w:t>4</w:t>
      </w:r>
      <w:r w:rsidR="00F60A13" w:rsidRPr="005054CF">
        <w:rPr>
          <w:color w:val="0D0D0D" w:themeColor="text1" w:themeTint="F2"/>
          <w:lang w:val="en-US"/>
        </w:rPr>
        <w:t>  </w:t>
      </w:r>
      <w:r w:rsidR="00F60A13" w:rsidRPr="005054CF">
        <w:rPr>
          <w:color w:val="0D0D0D" w:themeColor="text1" w:themeTint="F2"/>
        </w:rPr>
        <w:t>Κό</w:t>
      </w:r>
      <w:r w:rsidR="00700A69">
        <w:rPr>
          <w:color w:val="0D0D0D" w:themeColor="text1" w:themeTint="F2"/>
        </w:rPr>
        <w:t xml:space="preserve">λαζε </w:t>
      </w:r>
      <w:proofErr w:type="spellStart"/>
      <w:r w:rsidR="00700A69">
        <w:rPr>
          <w:color w:val="0D0D0D" w:themeColor="text1" w:themeTint="F2"/>
        </w:rPr>
        <w:t>τά</w:t>
      </w:r>
      <w:proofErr w:type="spellEnd"/>
      <w:r w:rsidR="00700A69">
        <w:rPr>
          <w:color w:val="0D0D0D" w:themeColor="text1" w:themeTint="F2"/>
        </w:rPr>
        <w:t xml:space="preserve"> πάθη, </w:t>
      </w:r>
      <w:proofErr w:type="spellStart"/>
      <w:r w:rsidR="00700A69">
        <w:rPr>
          <w:color w:val="0D0D0D" w:themeColor="text1" w:themeTint="F2"/>
        </w:rPr>
        <w:t>ἵνα</w:t>
      </w:r>
      <w:proofErr w:type="spellEnd"/>
      <w:r w:rsidR="00700A69">
        <w:rPr>
          <w:color w:val="0D0D0D" w:themeColor="text1" w:themeTint="F2"/>
        </w:rPr>
        <w:t xml:space="preserve"> </w:t>
      </w:r>
      <w:proofErr w:type="spellStart"/>
      <w:r w:rsidR="00700A69">
        <w:rPr>
          <w:color w:val="0D0D0D" w:themeColor="text1" w:themeTint="F2"/>
        </w:rPr>
        <w:t>μή</w:t>
      </w:r>
      <w:proofErr w:type="spellEnd"/>
      <w:r w:rsidR="00700A69">
        <w:rPr>
          <w:color w:val="0D0D0D" w:themeColor="text1" w:themeTint="F2"/>
        </w:rPr>
        <w:t xml:space="preserve"> </w:t>
      </w:r>
      <w:proofErr w:type="spellStart"/>
      <w:r w:rsidR="00700A69">
        <w:rPr>
          <w:color w:val="0D0D0D" w:themeColor="text1" w:themeTint="F2"/>
        </w:rPr>
        <w:t>ὑπό</w:t>
      </w:r>
      <w:proofErr w:type="spellEnd"/>
      <w:r w:rsidR="00700A69">
        <w:rPr>
          <w:color w:val="0D0D0D" w:themeColor="text1" w:themeTint="F2"/>
        </w:rPr>
        <w:t xml:space="preserve"> τούτων</w:t>
      </w:r>
      <w:r w:rsidR="00F60A13" w:rsidRPr="005054CF">
        <w:rPr>
          <w:color w:val="0D0D0D" w:themeColor="text1" w:themeTint="F2"/>
        </w:rPr>
        <w:t xml:space="preserve">   </w:t>
      </w:r>
      <w:proofErr w:type="spellStart"/>
      <w:r w:rsidR="00F60A13" w:rsidRPr="005054CF">
        <w:rPr>
          <w:color w:val="0D0D0D" w:themeColor="text1" w:themeTint="F2"/>
        </w:rPr>
        <w:t>κολασθῇς</w:t>
      </w:r>
      <w:proofErr w:type="spellEnd"/>
      <w:r w:rsidR="00F60A13" w:rsidRPr="005054CF">
        <w:rPr>
          <w:color w:val="0D0D0D" w:themeColor="text1" w:themeTint="F2"/>
        </w:rPr>
        <w:t>.</w:t>
      </w:r>
    </w:p>
    <w:p w:rsidR="00345791" w:rsidRDefault="00345791" w:rsidP="005054CF">
      <w:pPr>
        <w:shd w:val="clear" w:color="auto" w:fill="FFFFFF"/>
        <w:spacing w:line="293" w:lineRule="atLeast"/>
        <w:ind w:hanging="360"/>
        <w:rPr>
          <w:color w:val="0D0D0D" w:themeColor="text1" w:themeTint="F2"/>
        </w:rPr>
      </w:pPr>
    </w:p>
    <w:p w:rsidR="00345791" w:rsidRDefault="00345791" w:rsidP="005054CF">
      <w:pPr>
        <w:shd w:val="clear" w:color="auto" w:fill="FFFFFF"/>
        <w:spacing w:line="293" w:lineRule="atLeast"/>
        <w:ind w:hanging="360"/>
        <w:rPr>
          <w:color w:val="0D0D0D" w:themeColor="text1" w:themeTint="F2"/>
        </w:rPr>
      </w:pPr>
    </w:p>
    <w:p w:rsidR="00345791" w:rsidRDefault="00345791" w:rsidP="005054CF">
      <w:pPr>
        <w:shd w:val="clear" w:color="auto" w:fill="FFFFFF"/>
        <w:spacing w:line="293" w:lineRule="atLeast"/>
        <w:ind w:hanging="360"/>
        <w:rPr>
          <w:color w:val="0D0D0D" w:themeColor="text1" w:themeTint="F2"/>
        </w:rPr>
      </w:pPr>
    </w:p>
    <w:p w:rsidR="00345791" w:rsidRDefault="00345791" w:rsidP="005054CF">
      <w:pPr>
        <w:shd w:val="clear" w:color="auto" w:fill="FFFFFF"/>
        <w:spacing w:line="293" w:lineRule="atLeast"/>
        <w:ind w:hanging="360"/>
        <w:rPr>
          <w:color w:val="0D0D0D" w:themeColor="text1" w:themeTint="F2"/>
        </w:rPr>
      </w:pPr>
    </w:p>
    <w:p w:rsidR="00345791" w:rsidRDefault="00345791" w:rsidP="005054CF">
      <w:pPr>
        <w:shd w:val="clear" w:color="auto" w:fill="FFFFFF"/>
        <w:spacing w:line="293" w:lineRule="atLeast"/>
        <w:ind w:hanging="360"/>
        <w:rPr>
          <w:color w:val="0D0D0D" w:themeColor="text1" w:themeTint="F2"/>
        </w:rPr>
      </w:pPr>
    </w:p>
    <w:p w:rsidR="00345791" w:rsidRDefault="00345791" w:rsidP="00345791">
      <w:pPr>
        <w:pStyle w:val="a5"/>
      </w:pPr>
      <w:r>
        <w:t xml:space="preserve">                                                                                                                                                   ΠΑΛΗΟΓΙΑΝΝΗ ΦΙΛΙΩ-ΦΙΛΟΛΟΓΟΣ</w:t>
      </w:r>
      <w:bookmarkStart w:id="0" w:name="_GoBack"/>
      <w:bookmarkEnd w:id="0"/>
    </w:p>
    <w:sectPr w:rsidR="00345791" w:rsidSect="003730C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781"/>
    <w:multiLevelType w:val="hybridMultilevel"/>
    <w:tmpl w:val="728AA5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F652D"/>
    <w:multiLevelType w:val="hybridMultilevel"/>
    <w:tmpl w:val="50E27FEE"/>
    <w:lvl w:ilvl="0" w:tplc="FFF8797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C6"/>
    <w:rsid w:val="00345791"/>
    <w:rsid w:val="003730C6"/>
    <w:rsid w:val="005054CF"/>
    <w:rsid w:val="006E6D84"/>
    <w:rsid w:val="00700A69"/>
    <w:rsid w:val="00B117B7"/>
    <w:rsid w:val="00C70ACA"/>
    <w:rsid w:val="00CE5776"/>
    <w:rsid w:val="00D32913"/>
    <w:rsid w:val="00F60A13"/>
    <w:rsid w:val="00FC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C6"/>
    <w:pPr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730C6"/>
    <w:pPr>
      <w:keepNext/>
      <w:framePr w:hSpace="180" w:wrap="notBeside" w:vAnchor="text" w:hAnchor="text" w:y="976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"/>
    <w:unhideWhenUsed/>
    <w:qFormat/>
    <w:rsid w:val="00FC1C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3730C6"/>
    <w:pPr>
      <w:keepNext/>
      <w:framePr w:hSpace="180" w:wrap="notBeside" w:vAnchor="text" w:hAnchor="text" w:y="976"/>
      <w:jc w:val="center"/>
      <w:outlineLvl w:val="2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730C6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3730C6"/>
    <w:rPr>
      <w:rFonts w:ascii="Arial" w:eastAsia="Times New Roman" w:hAnsi="Arial" w:cs="Arial"/>
      <w:b/>
      <w:bCs/>
      <w:i/>
      <w:iCs/>
      <w:sz w:val="28"/>
      <w:szCs w:val="24"/>
      <w:lang w:eastAsia="el-GR"/>
    </w:rPr>
  </w:style>
  <w:style w:type="paragraph" w:styleId="a3">
    <w:name w:val="caption"/>
    <w:basedOn w:val="a"/>
    <w:next w:val="a"/>
    <w:qFormat/>
    <w:rsid w:val="003730C6"/>
    <w:pPr>
      <w:jc w:val="center"/>
    </w:pPr>
    <w:rPr>
      <w:b/>
      <w:bCs/>
      <w:sz w:val="32"/>
    </w:rPr>
  </w:style>
  <w:style w:type="paragraph" w:styleId="a4">
    <w:name w:val="List Paragraph"/>
    <w:basedOn w:val="a"/>
    <w:uiPriority w:val="34"/>
    <w:qFormat/>
    <w:rsid w:val="00F60A13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FC1C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paragraph" w:styleId="a5">
    <w:name w:val="No Spacing"/>
    <w:uiPriority w:val="1"/>
    <w:qFormat/>
    <w:rsid w:val="00345791"/>
    <w:pPr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C6"/>
    <w:pPr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730C6"/>
    <w:pPr>
      <w:keepNext/>
      <w:framePr w:hSpace="180" w:wrap="notBeside" w:vAnchor="text" w:hAnchor="text" w:y="976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"/>
    <w:unhideWhenUsed/>
    <w:qFormat/>
    <w:rsid w:val="00FC1C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3730C6"/>
    <w:pPr>
      <w:keepNext/>
      <w:framePr w:hSpace="180" w:wrap="notBeside" w:vAnchor="text" w:hAnchor="text" w:y="976"/>
      <w:jc w:val="center"/>
      <w:outlineLvl w:val="2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730C6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3730C6"/>
    <w:rPr>
      <w:rFonts w:ascii="Arial" w:eastAsia="Times New Roman" w:hAnsi="Arial" w:cs="Arial"/>
      <w:b/>
      <w:bCs/>
      <w:i/>
      <w:iCs/>
      <w:sz w:val="28"/>
      <w:szCs w:val="24"/>
      <w:lang w:eastAsia="el-GR"/>
    </w:rPr>
  </w:style>
  <w:style w:type="paragraph" w:styleId="a3">
    <w:name w:val="caption"/>
    <w:basedOn w:val="a"/>
    <w:next w:val="a"/>
    <w:qFormat/>
    <w:rsid w:val="003730C6"/>
    <w:pPr>
      <w:jc w:val="center"/>
    </w:pPr>
    <w:rPr>
      <w:b/>
      <w:bCs/>
      <w:sz w:val="32"/>
    </w:rPr>
  </w:style>
  <w:style w:type="paragraph" w:styleId="a4">
    <w:name w:val="List Paragraph"/>
    <w:basedOn w:val="a"/>
    <w:uiPriority w:val="34"/>
    <w:qFormat/>
    <w:rsid w:val="00F60A13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FC1C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paragraph" w:styleId="a5">
    <w:name w:val="No Spacing"/>
    <w:uiPriority w:val="1"/>
    <w:qFormat/>
    <w:rsid w:val="00345791"/>
    <w:pPr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13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177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389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49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545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149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4145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034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8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5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55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21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9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23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2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26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78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3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8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4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CD9D0-EDD5-4FA0-B83B-D9C28E50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473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STAYROS KASIMATHS</cp:lastModifiedBy>
  <cp:revision>10</cp:revision>
  <dcterms:created xsi:type="dcterms:W3CDTF">2014-03-21T05:30:00Z</dcterms:created>
  <dcterms:modified xsi:type="dcterms:W3CDTF">2014-03-24T19:10:00Z</dcterms:modified>
</cp:coreProperties>
</file>