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47B61" w14:textId="707CAF9E" w:rsidR="007F5F6A" w:rsidRPr="00CA53EA" w:rsidRDefault="007F5F6A" w:rsidP="00733C3A">
      <w:pPr>
        <w:jc w:val="both"/>
        <w:rPr>
          <w:b/>
          <w:bCs/>
          <w:sz w:val="32"/>
          <w:szCs w:val="32"/>
        </w:rPr>
      </w:pPr>
      <w:r w:rsidRPr="00CA53EA">
        <w:rPr>
          <w:b/>
          <w:bCs/>
          <w:sz w:val="32"/>
          <w:szCs w:val="32"/>
        </w:rPr>
        <w:t xml:space="preserve">Οδηγίες για πρόληψη της </w:t>
      </w:r>
      <w:r w:rsidR="00FF3C53" w:rsidRPr="00FF3C53">
        <w:rPr>
          <w:b/>
          <w:bCs/>
          <w:sz w:val="32"/>
          <w:szCs w:val="32"/>
          <w:lang w:val="en-US"/>
        </w:rPr>
        <w:t>COVID</w:t>
      </w:r>
      <w:r w:rsidR="00FF3C53" w:rsidRPr="00FF3C53">
        <w:rPr>
          <w:b/>
          <w:bCs/>
          <w:sz w:val="32"/>
          <w:szCs w:val="32"/>
        </w:rPr>
        <w:t>-19</w:t>
      </w:r>
      <w:r w:rsidR="00FF3C53">
        <w:rPr>
          <w:b/>
          <w:bCs/>
          <w:sz w:val="28"/>
          <w:szCs w:val="28"/>
        </w:rPr>
        <w:t xml:space="preserve"> </w:t>
      </w:r>
      <w:r w:rsidR="00A33549" w:rsidRPr="00CA53EA">
        <w:rPr>
          <w:b/>
          <w:bCs/>
          <w:sz w:val="32"/>
          <w:szCs w:val="32"/>
        </w:rPr>
        <w:t>και επιστροφή μαθητών μετ</w:t>
      </w:r>
      <w:r w:rsidR="006828EE">
        <w:rPr>
          <w:b/>
          <w:bCs/>
          <w:sz w:val="32"/>
          <w:szCs w:val="32"/>
        </w:rPr>
        <w:t>ά</w:t>
      </w:r>
      <w:r w:rsidR="00A33549" w:rsidRPr="00CA53EA">
        <w:rPr>
          <w:b/>
          <w:bCs/>
          <w:sz w:val="32"/>
          <w:szCs w:val="32"/>
        </w:rPr>
        <w:t xml:space="preserve"> από νόσηση (09/09/2022)</w:t>
      </w:r>
      <w:r w:rsidRPr="00CA53EA">
        <w:rPr>
          <w:b/>
          <w:bCs/>
          <w:sz w:val="32"/>
          <w:szCs w:val="32"/>
        </w:rPr>
        <w:t xml:space="preserve">  </w:t>
      </w:r>
    </w:p>
    <w:p w14:paraId="59FBB607" w14:textId="4017E4E2" w:rsidR="0078318F" w:rsidRPr="00CA53EA" w:rsidRDefault="0078318F" w:rsidP="00733C3A">
      <w:pPr>
        <w:jc w:val="both"/>
        <w:rPr>
          <w:b/>
          <w:bCs/>
          <w:sz w:val="28"/>
          <w:szCs w:val="28"/>
        </w:rPr>
      </w:pPr>
      <w:r w:rsidRPr="00CA53EA">
        <w:rPr>
          <w:b/>
          <w:bCs/>
          <w:sz w:val="28"/>
          <w:szCs w:val="28"/>
        </w:rPr>
        <w:t>Χρήση προστατευτικής μάσκας</w:t>
      </w:r>
    </w:p>
    <w:p w14:paraId="11EA050C" w14:textId="76FC38CC" w:rsidR="0078318F" w:rsidRDefault="0078318F" w:rsidP="00733C3A">
      <w:pPr>
        <w:jc w:val="both"/>
      </w:pPr>
      <w:r>
        <w:t>Η χρήση προστατευτικής μάσκας  είναι προαιρετική για τους/τις μαθητές/</w:t>
      </w:r>
      <w:proofErr w:type="spellStart"/>
      <w:r>
        <w:t>τριες</w:t>
      </w:r>
      <w:proofErr w:type="spellEnd"/>
      <w:r>
        <w:t xml:space="preserve"> σε όλες τις τάξεις, τους εκπαιδευτικούς και το λοιπό προσωπικό, καθώς και για τους επισκέπτες των σχολικών μονάδων, </w:t>
      </w:r>
      <w:r w:rsidRPr="00CB73DE">
        <w:rPr>
          <w:b/>
          <w:bCs/>
          <w:u w:val="single"/>
        </w:rPr>
        <w:t xml:space="preserve">με εξαίρεση </w:t>
      </w:r>
      <w:r w:rsidR="006813CE" w:rsidRPr="00CB73DE">
        <w:rPr>
          <w:u w:val="single"/>
        </w:rPr>
        <w:t xml:space="preserve">: </w:t>
      </w:r>
      <w:r w:rsidRPr="00CB73DE">
        <w:rPr>
          <w:u w:val="single"/>
        </w:rPr>
        <w:t>άτομα που επιστρέφουν στο σχολείο μετ</w:t>
      </w:r>
      <w:r w:rsidR="00CB73DE" w:rsidRPr="00CB73DE">
        <w:rPr>
          <w:u w:val="single"/>
        </w:rPr>
        <w:t>ά</w:t>
      </w:r>
      <w:r w:rsidRPr="00CB73DE">
        <w:rPr>
          <w:u w:val="single"/>
        </w:rPr>
        <w:t xml:space="preserve"> από νόσηση όπου υποχρεούνται στη χρήση μάσκας υψηλής αναπνευστικής προστασίας (N95 ή ΚΝ95 ή FFP2) ή διπλής μάσκας για πέντε (5) ημέρες από την ημέρα λήξης της απομόνωσης.</w:t>
      </w:r>
    </w:p>
    <w:p w14:paraId="4AD9CE46" w14:textId="208FD5DB" w:rsidR="00DD5E1F" w:rsidRPr="00CA53EA" w:rsidRDefault="00DD5E1F" w:rsidP="00733C3A">
      <w:pPr>
        <w:jc w:val="both"/>
        <w:rPr>
          <w:b/>
          <w:bCs/>
          <w:sz w:val="28"/>
          <w:szCs w:val="28"/>
        </w:rPr>
      </w:pPr>
      <w:r w:rsidRPr="00CA53EA">
        <w:rPr>
          <w:b/>
          <w:bCs/>
          <w:sz w:val="28"/>
          <w:szCs w:val="28"/>
        </w:rPr>
        <w:t xml:space="preserve">Νόσηση μαθητή </w:t>
      </w:r>
      <w:r w:rsidR="00973B8B" w:rsidRPr="00CA53EA">
        <w:rPr>
          <w:b/>
          <w:bCs/>
          <w:sz w:val="28"/>
          <w:szCs w:val="28"/>
        </w:rPr>
        <w:t xml:space="preserve">με επιβεβαιωμένη νόσο  </w:t>
      </w:r>
      <w:r w:rsidR="00973B8B" w:rsidRPr="00CA53EA">
        <w:rPr>
          <w:b/>
          <w:bCs/>
          <w:sz w:val="28"/>
          <w:szCs w:val="28"/>
          <w:lang w:val="en-US"/>
        </w:rPr>
        <w:t>COVID</w:t>
      </w:r>
      <w:r w:rsidR="00973B8B" w:rsidRPr="00CA53EA">
        <w:rPr>
          <w:b/>
          <w:bCs/>
          <w:sz w:val="28"/>
          <w:szCs w:val="28"/>
        </w:rPr>
        <w:t>-19</w:t>
      </w:r>
    </w:p>
    <w:p w14:paraId="460FA5F4" w14:textId="7D8DFAC2" w:rsidR="00A47A4C" w:rsidRDefault="00841571" w:rsidP="00733C3A">
      <w:pPr>
        <w:jc w:val="both"/>
      </w:pPr>
      <w:r>
        <w:t>Ο/Η μαθητής/τρια που είναι επιβεβαιωμένο κρούσμα COVID-19 πρέπει να απομακρυνθεί από το σχολείο και να παραμείνει σε απομόνωση για πέντε (5) ημέρες από την ημέρα του θετικού εργαστηριακού διαγνωστικού ελέγχου. Ως ημέρα 0 θεωρείται η ημέρα λήψης της θετικής εργαστηριακής διάγνωσης.</w:t>
      </w:r>
    </w:p>
    <w:p w14:paraId="0CA0BB31" w14:textId="77777777" w:rsidR="00A47A4C" w:rsidRPr="00CA53EA" w:rsidRDefault="00841571" w:rsidP="00733C3A">
      <w:pPr>
        <w:jc w:val="both"/>
        <w:rPr>
          <w:sz w:val="28"/>
          <w:szCs w:val="28"/>
        </w:rPr>
      </w:pPr>
      <w:r w:rsidRPr="00CA53EA">
        <w:rPr>
          <w:sz w:val="32"/>
          <w:szCs w:val="32"/>
        </w:rPr>
        <w:t xml:space="preserve"> </w:t>
      </w:r>
      <w:r w:rsidRPr="00CA53EA">
        <w:rPr>
          <w:b/>
          <w:bCs/>
          <w:sz w:val="28"/>
          <w:szCs w:val="28"/>
        </w:rPr>
        <w:t>Επιστροφή στο σχολείο ατόμων με επιβεβαιωμένη νόσο COVID-19</w:t>
      </w:r>
      <w:r w:rsidRPr="00CA53EA">
        <w:rPr>
          <w:sz w:val="28"/>
          <w:szCs w:val="28"/>
        </w:rPr>
        <w:t xml:space="preserve"> </w:t>
      </w:r>
    </w:p>
    <w:p w14:paraId="39C0CE1E" w14:textId="3BA6D907" w:rsidR="00E5635F" w:rsidRDefault="00841571" w:rsidP="00733C3A">
      <w:pPr>
        <w:jc w:val="both"/>
      </w:pPr>
      <w:r>
        <w:t>Ο/Η μαθητής/τρια μπορεί να επιστρέψει στο σχολείο μετά την παρέλευση πέντε (5) ημερών απομόνωσης, εάν δεν υπάρχουν συμπτώματα ή τα συμπτώματα μετά το πενθήμερο βελτιώνονται με πλήρη υποχώρηση του πυρετού για ένα 24ωρο χωρίς την χρήση αντιπυρετικών. Αν ο πυρετός επιμένει συστήνεται η παράταση της απομόνωσης εντός της οικείας μέχρι την πλήρη υποχώρηση του πυρετού. Για την επιστροφή στο σχολείο των επιβεβαιωμένων περιστατικών δεν απαιτείται η διενέργεια νέου εργαστηριακού διαγνωστικού τεστ ούτε η προσκόμιση ιατρικής βεβαίωσης. Σε περίπτωση, όμως, που, παρά τις συστάσεις, πραγματοποιηθεί νέος εργαστηριακός διαγνωστικός έλεγχος και είναι θετικός, τότε το γεγονός αυτό δεν αποτελεί λόγο μη επανόδου στο σχολείο. Στην περίπτωση ασθενών με πολύ σοβαρή νόσο ή ανοσοκαταστολή μπορεί το παραπάνω απαιτούμενο διάστημα από την έναρξη των συμπτωμάτων να παραταθεί, σύμφωνα με την γνώμη του θεράποντος ιατρού. Οι μαθητές/</w:t>
      </w:r>
      <w:proofErr w:type="spellStart"/>
      <w:r>
        <w:t>τριες</w:t>
      </w:r>
      <w:proofErr w:type="spellEnd"/>
      <w:r>
        <w:t xml:space="preserve"> όταν επιστρέφουν στο σχολείο υποχρεούνται στη χρήση μάσκας υψηλής αναπνευστικής προστασίας (N95 ή ΚΝ95 ή FFP2) ή διπλής μάσκας για πέντε (5) ημέρες από την ημέρα λήξης της απομόνωσης.</w:t>
      </w:r>
    </w:p>
    <w:p w14:paraId="6F0D5A49" w14:textId="6E4DA1F8" w:rsidR="00841571" w:rsidRDefault="00841571" w:rsidP="00733C3A">
      <w:pPr>
        <w:jc w:val="both"/>
      </w:pPr>
    </w:p>
    <w:p w14:paraId="1B90F138" w14:textId="01D1D9D9" w:rsidR="00DD5E1F" w:rsidRPr="00CA53EA" w:rsidRDefault="00A47A4C" w:rsidP="00733C3A">
      <w:pPr>
        <w:jc w:val="both"/>
        <w:rPr>
          <w:sz w:val="28"/>
          <w:szCs w:val="28"/>
        </w:rPr>
      </w:pPr>
      <w:r w:rsidRPr="00CA53EA">
        <w:rPr>
          <w:b/>
          <w:bCs/>
          <w:sz w:val="28"/>
          <w:szCs w:val="28"/>
        </w:rPr>
        <w:t>Απουσίες μαθητών/τριών λόγω νόσησης από κορωνοϊό COVID-19</w:t>
      </w:r>
      <w:r w:rsidRPr="00CA53EA">
        <w:rPr>
          <w:sz w:val="28"/>
          <w:szCs w:val="28"/>
        </w:rPr>
        <w:t xml:space="preserve"> </w:t>
      </w:r>
    </w:p>
    <w:p w14:paraId="06D0EAEC" w14:textId="1B832536" w:rsidR="00A47A4C" w:rsidRPr="00A33549" w:rsidRDefault="00A47A4C" w:rsidP="00733C3A">
      <w:pPr>
        <w:jc w:val="both"/>
      </w:pPr>
      <w:r>
        <w:t>Για τη μη προσμέτρηση των απουσιών των μαθητών/τριών που είναι επιβεβαιωμένα περιστατικά COVID-19 και τίθενται σε κατ΄ οίκον απομόνωση για πέντε (5) ημέρες, οι γονείς/κηδεμόνες των μαθητών/τριών ή ίδιοι αν είναι ενήλικοι/</w:t>
      </w:r>
      <w:proofErr w:type="spellStart"/>
      <w:r>
        <w:t>ες</w:t>
      </w:r>
      <w:proofErr w:type="spellEnd"/>
      <w:r>
        <w:t xml:space="preserve"> επισκέπτονται την ηλεκτρονική πλατφόρμα (gov.gr ), και αφού αυθεντικοποιηθούν με τη χρήση των κωδικών - διαπιστευτηρίων της Γ.Γ.Π.Σ.Δ.Δ. (</w:t>
      </w:r>
      <w:proofErr w:type="spellStart"/>
      <w:r>
        <w:t>taxisnet</w:t>
      </w:r>
      <w:proofErr w:type="spellEnd"/>
      <w:r>
        <w:t>) εκδίδουν τη βεβαίωση θετικού διαγνωστικού ελέγχου. Ακολούθως, υποβάλουν σχετική υπεύθυνη δήλωση ν. 1599/1986 επιδεικνύοντας ταυτόχρονα στον/στη Διευθυντή/</w:t>
      </w:r>
      <w:proofErr w:type="spellStart"/>
      <w:r>
        <w:t>ντρια</w:t>
      </w:r>
      <w:proofErr w:type="spellEnd"/>
      <w:r>
        <w:t xml:space="preserve"> την αντίστοιχη βεβαίωση θετικού ελέγχου με τη χρήση ταχείας ανίχνευσης αντιγόνου κορωνοϊού COVID-19 (</w:t>
      </w:r>
      <w:proofErr w:type="spellStart"/>
      <w:r>
        <w:t>rapid</w:t>
      </w:r>
      <w:proofErr w:type="spellEnd"/>
      <w:r>
        <w:t xml:space="preserve"> </w:t>
      </w:r>
      <w:proofErr w:type="spellStart"/>
      <w:r>
        <w:t>test</w:t>
      </w:r>
      <w:proofErr w:type="spellEnd"/>
      <w:r>
        <w:t xml:space="preserve">) ή μοριακού ελέγχου (PCR). Στην περίπτωση που ο/η μαθητής/τρια νοσηλευτεί αποδεδειγμένα σε νοσοκομείο λόγω νόσησης από κορωνοιό COVID-19 οι απουσίες του καταχωρίζονται αλλά δεν προσμετρώνται για όλο το χρονικό διάστημα νοσηλείας του/της, με την υποβολή σχετικής </w:t>
      </w:r>
      <w:r>
        <w:lastRenderedPageBreak/>
        <w:t xml:space="preserve">υπεύθυνης δήλωσης </w:t>
      </w:r>
      <w:r w:rsidR="00DD5E1F">
        <w:t xml:space="preserve">του </w:t>
      </w:r>
      <w:r>
        <w:t>ν. 1599/1986 και την επίδειξη ταυτόχρονα στον/στη Διευθυντή/</w:t>
      </w:r>
      <w:proofErr w:type="spellStart"/>
      <w:r>
        <w:t>ντρια</w:t>
      </w:r>
      <w:proofErr w:type="spellEnd"/>
      <w:r>
        <w:t xml:space="preserve"> των σχετικών εγγράφων του νοσοκομείου</w:t>
      </w:r>
      <w:r w:rsidR="00A33549" w:rsidRPr="00A33549">
        <w:t>.</w:t>
      </w:r>
    </w:p>
    <w:sectPr w:rsidR="00A47A4C" w:rsidRPr="00A335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71"/>
    <w:rsid w:val="006813CE"/>
    <w:rsid w:val="006828EE"/>
    <w:rsid w:val="00733C3A"/>
    <w:rsid w:val="0078318F"/>
    <w:rsid w:val="007F5F6A"/>
    <w:rsid w:val="00841571"/>
    <w:rsid w:val="00973B8B"/>
    <w:rsid w:val="00A33549"/>
    <w:rsid w:val="00A47A4C"/>
    <w:rsid w:val="00CA53EA"/>
    <w:rsid w:val="00CB73DE"/>
    <w:rsid w:val="00DD5E1F"/>
    <w:rsid w:val="00E5635F"/>
    <w:rsid w:val="00FF3C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6752"/>
  <w15:chartTrackingRefBased/>
  <w15:docId w15:val="{7B861FDB-9E18-43FE-91BC-DA9C80D2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487</Words>
  <Characters>2630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Ελπιδα Ξηράκη</dc:creator>
  <cp:keywords/>
  <dc:description/>
  <cp:lastModifiedBy>Δημήτρης Κωστής</cp:lastModifiedBy>
  <cp:revision>7</cp:revision>
  <dcterms:created xsi:type="dcterms:W3CDTF">2022-09-08T15:02:00Z</dcterms:created>
  <dcterms:modified xsi:type="dcterms:W3CDTF">2022-09-10T14:48:00Z</dcterms:modified>
</cp:coreProperties>
</file>